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E4D9" w14:textId="7A1057B1" w:rsidR="00E61B82" w:rsidRPr="00383BA6" w:rsidRDefault="00BE3434" w:rsidP="00AA66BB">
      <w:pPr>
        <w:pStyle w:val="Banner"/>
        <w:rPr>
          <w:spacing w:val="0"/>
        </w:rPr>
      </w:pPr>
      <w:r w:rsidRPr="00383BA6">
        <w:t>STATUTORY</w:t>
      </w:r>
      <w:r w:rsidR="007F3359" w:rsidRPr="00383BA6">
        <w:rPr>
          <w:spacing w:val="0"/>
        </w:rPr>
        <w:t xml:space="preserve"> </w:t>
      </w:r>
      <w:r w:rsidRPr="00383BA6">
        <w:t>INSTRUMENTS</w:t>
      </w:r>
    </w:p>
    <w:p w14:paraId="67F23A50" w14:textId="6EF20604" w:rsidR="00E61B82" w:rsidRPr="00383BA6" w:rsidRDefault="00E61B82" w:rsidP="00E61B82">
      <w:pPr>
        <w:pStyle w:val="Number"/>
      </w:pPr>
      <w:r w:rsidRPr="00784B7C">
        <w:t>20</w:t>
      </w:r>
      <w:r w:rsidR="002D71E1" w:rsidRPr="00784B7C">
        <w:t>2</w:t>
      </w:r>
      <w:r w:rsidR="00290A0B" w:rsidRPr="00784B7C">
        <w:t>4</w:t>
      </w:r>
      <w:r w:rsidR="007F3359" w:rsidRPr="00784B7C">
        <w:t xml:space="preserve"> </w:t>
      </w:r>
      <w:r w:rsidRPr="00784B7C">
        <w:t>No.</w:t>
      </w:r>
      <w:r w:rsidR="007F3359" w:rsidRPr="00784B7C">
        <w:t xml:space="preserve"> </w:t>
      </w:r>
      <w:r w:rsidR="006520D0" w:rsidRPr="00784B7C">
        <w:t>0000</w:t>
      </w:r>
    </w:p>
    <w:p w14:paraId="52B3F4F7" w14:textId="77777777" w:rsidR="00E61B82" w:rsidRPr="00383BA6" w:rsidRDefault="006520D0" w:rsidP="006520D0">
      <w:pPr>
        <w:pStyle w:val="subject"/>
        <w:rPr>
          <w:vertAlign w:val="subscript"/>
        </w:rPr>
      </w:pPr>
      <w:r w:rsidRPr="00383BA6">
        <w:t>Infrastructure</w:t>
      </w:r>
      <w:r w:rsidR="007F3359" w:rsidRPr="00383BA6">
        <w:t xml:space="preserve"> </w:t>
      </w:r>
      <w:r w:rsidRPr="00383BA6">
        <w:t>Planning</w:t>
      </w:r>
    </w:p>
    <w:p w14:paraId="2995725D" w14:textId="77777777" w:rsidR="00290A0B" w:rsidRDefault="00E61B82" w:rsidP="00290A0B">
      <w:pPr>
        <w:pStyle w:val="Title"/>
        <w:spacing w:after="60"/>
      </w:pPr>
      <w:r w:rsidRPr="00383BA6">
        <w:t>T</w:t>
      </w:r>
      <w:r w:rsidR="006520D0" w:rsidRPr="00383BA6">
        <w:t>he</w:t>
      </w:r>
      <w:r w:rsidR="007F3359" w:rsidRPr="00383BA6">
        <w:t xml:space="preserve"> </w:t>
      </w:r>
      <w:r w:rsidR="006520D0" w:rsidRPr="00383BA6">
        <w:t>Thurrock</w:t>
      </w:r>
      <w:r w:rsidR="007F3359" w:rsidRPr="00383BA6">
        <w:t xml:space="preserve"> </w:t>
      </w:r>
      <w:r w:rsidR="006520D0" w:rsidRPr="00383BA6">
        <w:t>Flexible</w:t>
      </w:r>
      <w:r w:rsidR="007F3359" w:rsidRPr="00383BA6">
        <w:t xml:space="preserve"> </w:t>
      </w:r>
      <w:r w:rsidR="006520D0" w:rsidRPr="00383BA6">
        <w:t>Generation</w:t>
      </w:r>
      <w:r w:rsidR="007F3359" w:rsidRPr="00383BA6">
        <w:t xml:space="preserve"> </w:t>
      </w:r>
      <w:r w:rsidR="006520D0" w:rsidRPr="00383BA6">
        <w:t>Plant</w:t>
      </w:r>
      <w:r w:rsidR="007F3359" w:rsidRPr="00383BA6">
        <w:t xml:space="preserve"> </w:t>
      </w:r>
    </w:p>
    <w:p w14:paraId="5CC982C4" w14:textId="42D712AB" w:rsidR="00E61B82" w:rsidRDefault="00290A0B" w:rsidP="00290A0B">
      <w:pPr>
        <w:pStyle w:val="Title"/>
        <w:spacing w:after="60"/>
      </w:pPr>
      <w:r>
        <w:t xml:space="preserve">Consent </w:t>
      </w:r>
      <w:r w:rsidR="006520D0" w:rsidRPr="00383BA6">
        <w:t>(Amendment</w:t>
      </w:r>
      <w:r w:rsidR="00553FA5">
        <w:t xml:space="preserve"> </w:t>
      </w:r>
      <w:r w:rsidR="00ED5982">
        <w:t>No.2) O</w:t>
      </w:r>
      <w:r w:rsidR="006520D0" w:rsidRPr="00383BA6">
        <w:t>rder</w:t>
      </w:r>
      <w:r w:rsidR="007F3359" w:rsidRPr="00383BA6">
        <w:t xml:space="preserve"> </w:t>
      </w:r>
      <w:r w:rsidR="006520D0" w:rsidRPr="00383BA6">
        <w:t>202</w:t>
      </w:r>
      <w:r w:rsidR="00ED5982">
        <w:t>[</w:t>
      </w:r>
      <w:r>
        <w:t>4</w:t>
      </w:r>
      <w:r w:rsidR="00ED5982">
        <w:t>]</w:t>
      </w:r>
    </w:p>
    <w:p w14:paraId="44251876" w14:textId="77777777" w:rsidR="00290A0B" w:rsidRPr="00383BA6" w:rsidRDefault="00290A0B" w:rsidP="00E61B82">
      <w:pPr>
        <w:pStyle w:val="Title"/>
      </w:pPr>
    </w:p>
    <w:p w14:paraId="39AA8DA4" w14:textId="77777777" w:rsidR="00E61B82" w:rsidRPr="00383BA6" w:rsidRDefault="00E61B82" w:rsidP="0002747F">
      <w:pPr>
        <w:pStyle w:val="Made"/>
      </w:pPr>
      <w:r w:rsidRPr="00383BA6">
        <w:t>Made</w:t>
      </w:r>
      <w:r w:rsidR="007F3359" w:rsidRPr="00383BA6">
        <w:rPr>
          <w:i w:val="0"/>
        </w:rPr>
        <w:tab/>
      </w:r>
      <w:r w:rsidRPr="00383BA6">
        <w:t>-</w:t>
      </w:r>
      <w:r w:rsidR="007F3359" w:rsidRPr="00383BA6">
        <w:rPr>
          <w:i w:val="0"/>
        </w:rPr>
        <w:tab/>
      </w:r>
      <w:r w:rsidRPr="00383BA6">
        <w:t>-</w:t>
      </w:r>
      <w:r w:rsidR="007F3359" w:rsidRPr="00383BA6">
        <w:rPr>
          <w:i w:val="0"/>
        </w:rPr>
        <w:tab/>
      </w:r>
      <w:r w:rsidRPr="00383BA6">
        <w:t>-</w:t>
      </w:r>
      <w:r w:rsidR="007F3359" w:rsidRPr="00383BA6">
        <w:rPr>
          <w:i w:val="0"/>
        </w:rPr>
        <w:tab/>
      </w:r>
      <w:r w:rsidRPr="00383BA6">
        <w:t>-</w:t>
      </w:r>
      <w:r w:rsidR="007F3359" w:rsidRPr="00383BA6">
        <w:rPr>
          <w:i w:val="0"/>
        </w:rPr>
        <w:tab/>
      </w:r>
      <w:r w:rsidRPr="00383BA6">
        <w:t>***</w:t>
      </w:r>
    </w:p>
    <w:p w14:paraId="5F08B0C1" w14:textId="77777777" w:rsidR="00851966" w:rsidRPr="00383BA6" w:rsidRDefault="00E61B82" w:rsidP="00D27784">
      <w:pPr>
        <w:pStyle w:val="Coming"/>
      </w:pPr>
      <w:r w:rsidRPr="00383BA6">
        <w:t>Coming</w:t>
      </w:r>
      <w:r w:rsidR="007F3359" w:rsidRPr="00383BA6">
        <w:t xml:space="preserve"> </w:t>
      </w:r>
      <w:r w:rsidRPr="00383BA6">
        <w:t>int</w:t>
      </w:r>
      <w:r w:rsidR="008C0BEA" w:rsidRPr="00383BA6">
        <w:t>o</w:t>
      </w:r>
      <w:r w:rsidR="007F3359" w:rsidRPr="00383BA6">
        <w:t xml:space="preserve"> </w:t>
      </w:r>
      <w:r w:rsidRPr="00383BA6">
        <w:t>force</w:t>
      </w:r>
      <w:r w:rsidR="007F3359" w:rsidRPr="00383BA6">
        <w:rPr>
          <w:i w:val="0"/>
        </w:rPr>
        <w:tab/>
      </w:r>
      <w:r w:rsidRPr="00383BA6">
        <w:t>***</w:t>
      </w:r>
    </w:p>
    <w:p w14:paraId="6B71D6B2" w14:textId="0AE54350" w:rsidR="006520D0" w:rsidRPr="00383BA6" w:rsidRDefault="006520D0" w:rsidP="006520D0">
      <w:pPr>
        <w:pStyle w:val="Pre"/>
      </w:pPr>
      <w:r w:rsidRPr="00383BA6">
        <w:t>An</w:t>
      </w:r>
      <w:r w:rsidR="007F3359" w:rsidRPr="00383BA6">
        <w:t xml:space="preserve"> </w:t>
      </w:r>
      <w:r w:rsidRPr="00383BA6">
        <w:t>application</w:t>
      </w:r>
      <w:r w:rsidR="007F3359" w:rsidRPr="00383BA6">
        <w:t xml:space="preserve"> </w:t>
      </w:r>
      <w:r w:rsidRPr="00383BA6">
        <w:t>has</w:t>
      </w:r>
      <w:r w:rsidR="007F3359" w:rsidRPr="00383BA6">
        <w:t xml:space="preserve"> </w:t>
      </w:r>
      <w:r w:rsidRPr="00383BA6">
        <w:t>been</w:t>
      </w:r>
      <w:r w:rsidR="007F3359" w:rsidRPr="00383BA6">
        <w:t xml:space="preserve"> </w:t>
      </w:r>
      <w:r w:rsidRPr="00383BA6">
        <w:t>made,</w:t>
      </w:r>
      <w:r w:rsidR="007F3359" w:rsidRPr="00383BA6">
        <w:t xml:space="preserve"> </w:t>
      </w:r>
      <w:r w:rsidRPr="00383BA6">
        <w:t>under</w:t>
      </w:r>
      <w:r w:rsidR="007F3359" w:rsidRPr="00383BA6">
        <w:t xml:space="preserve"> </w:t>
      </w:r>
      <w:r w:rsidRPr="00383BA6">
        <w:t>paragraph</w:t>
      </w:r>
      <w:r w:rsidR="007F3359" w:rsidRPr="00383BA6">
        <w:t xml:space="preserve"> </w:t>
      </w:r>
      <w:r w:rsidRPr="00383BA6">
        <w:t>2</w:t>
      </w:r>
      <w:r w:rsidR="007F3359" w:rsidRPr="00383BA6">
        <w:t xml:space="preserve"> </w:t>
      </w:r>
      <w:r w:rsidRPr="00383BA6">
        <w:t>of</w:t>
      </w:r>
      <w:r w:rsidR="007F3359" w:rsidRPr="00383BA6">
        <w:t xml:space="preserve"> </w:t>
      </w:r>
      <w:r w:rsidRPr="00383BA6">
        <w:t>Schedule</w:t>
      </w:r>
      <w:r w:rsidR="007F3359" w:rsidRPr="00383BA6">
        <w:t xml:space="preserve"> </w:t>
      </w:r>
      <w:r w:rsidRPr="00383BA6">
        <w:t>6</w:t>
      </w:r>
      <w:r w:rsidR="007F3359" w:rsidRPr="00383BA6">
        <w:t xml:space="preserve"> </w:t>
      </w:r>
      <w:r w:rsidRPr="00383BA6">
        <w:t>to</w:t>
      </w:r>
      <w:r w:rsidR="007F3359" w:rsidRPr="00383BA6">
        <w:t xml:space="preserve"> </w:t>
      </w:r>
      <w:r w:rsidRPr="00383BA6">
        <w:t>the</w:t>
      </w:r>
      <w:r w:rsidR="007F3359" w:rsidRPr="00383BA6">
        <w:t xml:space="preserve"> </w:t>
      </w:r>
      <w:r w:rsidRPr="00383BA6">
        <w:t>Planning</w:t>
      </w:r>
      <w:r w:rsidR="007F3359" w:rsidRPr="00383BA6">
        <w:t xml:space="preserve"> </w:t>
      </w:r>
      <w:r w:rsidRPr="00383BA6">
        <w:t>Act</w:t>
      </w:r>
      <w:r w:rsidR="007F3359" w:rsidRPr="00383BA6">
        <w:t xml:space="preserve"> </w:t>
      </w:r>
      <w:r w:rsidRPr="00383BA6">
        <w:t>2008(</w:t>
      </w:r>
      <w:r w:rsidR="000F08A8" w:rsidRPr="000F08A8">
        <w:rPr>
          <w:b/>
          <w:bCs/>
        </w:rPr>
        <w:footnoteReference w:id="2"/>
      </w:r>
      <w:r w:rsidRPr="00383BA6">
        <w:t>),</w:t>
      </w:r>
      <w:r w:rsidR="007F3359" w:rsidRPr="00383BA6">
        <w:t xml:space="preserve"> </w:t>
      </w:r>
      <w:r w:rsidRPr="00383BA6">
        <w:t>to</w:t>
      </w:r>
      <w:r w:rsidR="007F3359" w:rsidRPr="00383BA6">
        <w:t xml:space="preserve"> </w:t>
      </w:r>
      <w:r w:rsidRPr="00383BA6">
        <w:t>the</w:t>
      </w:r>
      <w:r w:rsidR="007F3359" w:rsidRPr="00383BA6">
        <w:t xml:space="preserve"> </w:t>
      </w:r>
      <w:r w:rsidRPr="00383BA6">
        <w:t>Secretary</w:t>
      </w:r>
      <w:r w:rsidR="007F3359" w:rsidRPr="00383BA6">
        <w:t xml:space="preserve"> </w:t>
      </w:r>
      <w:r w:rsidRPr="00383BA6">
        <w:t>of</w:t>
      </w:r>
      <w:r w:rsidR="007F3359" w:rsidRPr="00383BA6">
        <w:t xml:space="preserve"> </w:t>
      </w:r>
      <w:r w:rsidRPr="00383BA6">
        <w:t>State</w:t>
      </w:r>
      <w:r w:rsidR="007F3359" w:rsidRPr="00383BA6">
        <w:t xml:space="preserve"> </w:t>
      </w:r>
      <w:r w:rsidRPr="00383BA6">
        <w:t>in</w:t>
      </w:r>
      <w:r w:rsidR="007F3359" w:rsidRPr="00383BA6">
        <w:t xml:space="preserve"> </w:t>
      </w:r>
      <w:r w:rsidRPr="00383BA6">
        <w:t>accordance</w:t>
      </w:r>
      <w:r w:rsidR="007F3359" w:rsidRPr="00383BA6">
        <w:t xml:space="preserve"> </w:t>
      </w:r>
      <w:r w:rsidRPr="00383BA6">
        <w:t>with</w:t>
      </w:r>
      <w:r w:rsidR="007F3359" w:rsidRPr="00383BA6">
        <w:t xml:space="preserve"> </w:t>
      </w:r>
      <w:r w:rsidRPr="00383BA6">
        <w:t>the</w:t>
      </w:r>
      <w:r w:rsidR="007F3359" w:rsidRPr="00383BA6">
        <w:t xml:space="preserve"> </w:t>
      </w:r>
      <w:r w:rsidRPr="00383BA6">
        <w:t>Infrastructure</w:t>
      </w:r>
      <w:r w:rsidR="007F3359" w:rsidRPr="00383BA6">
        <w:t xml:space="preserve"> </w:t>
      </w:r>
      <w:r w:rsidRPr="00383BA6">
        <w:t>Planning</w:t>
      </w:r>
      <w:r w:rsidR="007F3359" w:rsidRPr="00383BA6">
        <w:t xml:space="preserve"> </w:t>
      </w:r>
      <w:r w:rsidRPr="00383BA6">
        <w:t>(Changes</w:t>
      </w:r>
      <w:r w:rsidR="007F3359" w:rsidRPr="00383BA6">
        <w:t xml:space="preserve"> </w:t>
      </w:r>
      <w:r w:rsidRPr="00383BA6">
        <w:t>to,</w:t>
      </w:r>
      <w:r w:rsidR="007F3359" w:rsidRPr="00383BA6">
        <w:t xml:space="preserve"> </w:t>
      </w:r>
      <w:r w:rsidRPr="00383BA6">
        <w:t>and</w:t>
      </w:r>
      <w:r w:rsidR="007F3359" w:rsidRPr="00383BA6">
        <w:t xml:space="preserve"> </w:t>
      </w:r>
      <w:r w:rsidRPr="00383BA6">
        <w:t>Revocation</w:t>
      </w:r>
      <w:r w:rsidR="007F3359" w:rsidRPr="00383BA6">
        <w:t xml:space="preserve"> </w:t>
      </w:r>
      <w:r w:rsidRPr="00383BA6">
        <w:t>of,</w:t>
      </w:r>
      <w:r w:rsidR="007F3359" w:rsidRPr="00383BA6">
        <w:t xml:space="preserve"> </w:t>
      </w:r>
      <w:r w:rsidRPr="00383BA6">
        <w:t>Development</w:t>
      </w:r>
      <w:r w:rsidR="007F3359" w:rsidRPr="00383BA6">
        <w:t xml:space="preserve"> </w:t>
      </w:r>
      <w:r w:rsidRPr="00383BA6">
        <w:t>Consent</w:t>
      </w:r>
      <w:r w:rsidR="007F3359" w:rsidRPr="00383BA6">
        <w:t xml:space="preserve"> </w:t>
      </w:r>
      <w:r w:rsidRPr="00383BA6">
        <w:t>Orders)</w:t>
      </w:r>
      <w:r w:rsidR="007F3359" w:rsidRPr="00383BA6">
        <w:t xml:space="preserve"> </w:t>
      </w:r>
      <w:r w:rsidRPr="00383BA6">
        <w:t>Regulations</w:t>
      </w:r>
      <w:r w:rsidR="007F3359" w:rsidRPr="00383BA6">
        <w:t xml:space="preserve"> </w:t>
      </w:r>
      <w:r w:rsidRPr="00383BA6">
        <w:t>2011(</w:t>
      </w:r>
      <w:r w:rsidR="000F08A8" w:rsidRPr="000F08A8">
        <w:rPr>
          <w:b/>
        </w:rPr>
        <w:footnoteReference w:id="3"/>
      </w:r>
      <w:r w:rsidRPr="00383BA6">
        <w:t>)</w:t>
      </w:r>
      <w:r w:rsidR="007F3359" w:rsidRPr="00383BA6">
        <w:t xml:space="preserve"> </w:t>
      </w:r>
      <w:r w:rsidR="00290A0B" w:rsidRPr="00290A0B">
        <w:t xml:space="preserve">(“the 2011 Regulations”) </w:t>
      </w:r>
      <w:r w:rsidRPr="00383BA6">
        <w:t>for</w:t>
      </w:r>
      <w:r w:rsidR="007F3359" w:rsidRPr="00383BA6">
        <w:t xml:space="preserve"> </w:t>
      </w:r>
      <w:r w:rsidRPr="00383BA6">
        <w:t>a</w:t>
      </w:r>
      <w:r w:rsidR="007F3359" w:rsidRPr="00383BA6">
        <w:t xml:space="preserve"> </w:t>
      </w:r>
      <w:r w:rsidRPr="00383BA6">
        <w:t>non-material</w:t>
      </w:r>
      <w:r w:rsidR="007F3359" w:rsidRPr="00383BA6">
        <w:t xml:space="preserve"> </w:t>
      </w:r>
      <w:r w:rsidRPr="00383BA6">
        <w:t>change</w:t>
      </w:r>
      <w:r w:rsidR="007F3359" w:rsidRPr="00383BA6">
        <w:t xml:space="preserve"> </w:t>
      </w:r>
      <w:r w:rsidRPr="00383BA6">
        <w:t>to</w:t>
      </w:r>
      <w:r w:rsidR="007F3359" w:rsidRPr="00383BA6">
        <w:t xml:space="preserve"> </w:t>
      </w:r>
      <w:r w:rsidRPr="00383BA6">
        <w:t>The</w:t>
      </w:r>
      <w:r w:rsidR="007F3359" w:rsidRPr="00383BA6">
        <w:t xml:space="preserve"> </w:t>
      </w:r>
      <w:r w:rsidRPr="00383BA6">
        <w:t>Thurrock</w:t>
      </w:r>
      <w:r w:rsidR="007F3359" w:rsidRPr="00383BA6">
        <w:t xml:space="preserve"> </w:t>
      </w:r>
      <w:r w:rsidRPr="00383BA6">
        <w:t>Flexible</w:t>
      </w:r>
      <w:r w:rsidR="007F3359" w:rsidRPr="00383BA6">
        <w:t xml:space="preserve"> </w:t>
      </w:r>
      <w:r w:rsidRPr="00383BA6">
        <w:t>Generation</w:t>
      </w:r>
      <w:r w:rsidR="007F3359" w:rsidRPr="00383BA6">
        <w:t xml:space="preserve"> </w:t>
      </w:r>
      <w:r w:rsidRPr="00383BA6">
        <w:t>Plant</w:t>
      </w:r>
      <w:r w:rsidR="007F3359" w:rsidRPr="00383BA6">
        <w:t xml:space="preserve"> </w:t>
      </w:r>
      <w:r w:rsidRPr="00383BA6">
        <w:t>Development</w:t>
      </w:r>
      <w:r w:rsidR="007F3359" w:rsidRPr="00383BA6">
        <w:t xml:space="preserve"> </w:t>
      </w:r>
      <w:r w:rsidRPr="00383BA6">
        <w:t>Consent</w:t>
      </w:r>
      <w:r w:rsidR="007F3359" w:rsidRPr="00383BA6">
        <w:t xml:space="preserve"> </w:t>
      </w:r>
      <w:r w:rsidRPr="00383BA6">
        <w:t>Order</w:t>
      </w:r>
      <w:r w:rsidR="007F3359" w:rsidRPr="00383BA6">
        <w:t xml:space="preserve"> </w:t>
      </w:r>
      <w:r w:rsidRPr="00383BA6">
        <w:t>202</w:t>
      </w:r>
      <w:r w:rsidR="00ED5982">
        <w:t>2</w:t>
      </w:r>
      <w:r w:rsidRPr="00383BA6">
        <w:t>(</w:t>
      </w:r>
      <w:r w:rsidR="000F08A8" w:rsidRPr="000F08A8">
        <w:rPr>
          <w:b/>
        </w:rPr>
        <w:footnoteReference w:id="4"/>
      </w:r>
      <w:r w:rsidRPr="00383BA6">
        <w:t>).</w:t>
      </w:r>
    </w:p>
    <w:p w14:paraId="09464ACD" w14:textId="3FC6ECBB" w:rsidR="006520D0" w:rsidRPr="00383BA6" w:rsidRDefault="006520D0" w:rsidP="006520D0">
      <w:pPr>
        <w:pStyle w:val="Pre"/>
      </w:pPr>
      <w:r w:rsidRPr="00383BA6">
        <w:t>The</w:t>
      </w:r>
      <w:r w:rsidR="007F3359" w:rsidRPr="00383BA6">
        <w:t xml:space="preserve"> </w:t>
      </w:r>
      <w:r w:rsidRPr="00383BA6">
        <w:t>Secretary</w:t>
      </w:r>
      <w:r w:rsidR="007F3359" w:rsidRPr="00383BA6">
        <w:t xml:space="preserve"> </w:t>
      </w:r>
      <w:r w:rsidRPr="00383BA6">
        <w:t>of</w:t>
      </w:r>
      <w:r w:rsidR="007F3359" w:rsidRPr="00383BA6">
        <w:t xml:space="preserve"> </w:t>
      </w:r>
      <w:r w:rsidRPr="00383BA6">
        <w:t>State,</w:t>
      </w:r>
      <w:r w:rsidR="007F3359" w:rsidRPr="00383BA6">
        <w:t xml:space="preserve"> </w:t>
      </w:r>
      <w:r w:rsidRPr="00383BA6">
        <w:t>having</w:t>
      </w:r>
      <w:r w:rsidR="007F3359" w:rsidRPr="00383BA6">
        <w:t xml:space="preserve"> </w:t>
      </w:r>
      <w:r w:rsidRPr="00383BA6">
        <w:t>considered</w:t>
      </w:r>
      <w:r w:rsidR="007F3359" w:rsidRPr="00383BA6">
        <w:t xml:space="preserve"> </w:t>
      </w:r>
      <w:r w:rsidRPr="00383BA6">
        <w:t>the</w:t>
      </w:r>
      <w:r w:rsidR="007F3359" w:rsidRPr="00383BA6">
        <w:t xml:space="preserve"> </w:t>
      </w:r>
      <w:r w:rsidRPr="00383BA6">
        <w:t>application,</w:t>
      </w:r>
      <w:r w:rsidR="007F3359" w:rsidRPr="00383BA6">
        <w:t xml:space="preserve"> </w:t>
      </w:r>
      <w:r w:rsidRPr="00383BA6">
        <w:t>the</w:t>
      </w:r>
      <w:r w:rsidR="007F3359" w:rsidRPr="00383BA6">
        <w:t xml:space="preserve"> </w:t>
      </w:r>
      <w:r w:rsidRPr="00383BA6">
        <w:t>responses</w:t>
      </w:r>
      <w:r w:rsidR="007F3359" w:rsidRPr="00383BA6">
        <w:t xml:space="preserve"> </w:t>
      </w:r>
      <w:r w:rsidRPr="00383BA6">
        <w:t>to</w:t>
      </w:r>
      <w:r w:rsidR="007F3359" w:rsidRPr="00383BA6">
        <w:t xml:space="preserve"> </w:t>
      </w:r>
      <w:r w:rsidRPr="00383BA6">
        <w:t>the</w:t>
      </w:r>
      <w:r w:rsidR="007F3359" w:rsidRPr="00383BA6">
        <w:t xml:space="preserve"> </w:t>
      </w:r>
      <w:r w:rsidRPr="00383BA6">
        <w:t>publicity</w:t>
      </w:r>
      <w:r w:rsidR="007F3359" w:rsidRPr="00383BA6">
        <w:t xml:space="preserve"> </w:t>
      </w:r>
      <w:r w:rsidRPr="00383BA6">
        <w:t>and</w:t>
      </w:r>
      <w:r w:rsidR="007F3359" w:rsidRPr="00383BA6">
        <w:t xml:space="preserve"> </w:t>
      </w:r>
      <w:r w:rsidRPr="00383BA6">
        <w:t>consultation</w:t>
      </w:r>
      <w:r w:rsidR="007F3359" w:rsidRPr="00383BA6">
        <w:t xml:space="preserve"> </w:t>
      </w:r>
      <w:r w:rsidRPr="00383BA6">
        <w:t>required</w:t>
      </w:r>
      <w:r w:rsidR="007F3359" w:rsidRPr="00383BA6">
        <w:t xml:space="preserve"> </w:t>
      </w:r>
      <w:r w:rsidRPr="00383BA6">
        <w:t>by</w:t>
      </w:r>
      <w:r w:rsidR="007F3359" w:rsidRPr="00383BA6">
        <w:t xml:space="preserve"> </w:t>
      </w:r>
      <w:r w:rsidRPr="00383BA6">
        <w:t>regulations</w:t>
      </w:r>
      <w:r w:rsidR="007F3359" w:rsidRPr="00383BA6">
        <w:t xml:space="preserve"> </w:t>
      </w:r>
      <w:r w:rsidRPr="00383BA6">
        <w:t>6</w:t>
      </w:r>
      <w:r w:rsidR="007F3359" w:rsidRPr="00383BA6">
        <w:t xml:space="preserve"> </w:t>
      </w:r>
      <w:r w:rsidRPr="00383BA6">
        <w:t>and</w:t>
      </w:r>
      <w:r w:rsidR="007F3359" w:rsidRPr="00383BA6">
        <w:t xml:space="preserve"> </w:t>
      </w:r>
      <w:r w:rsidRPr="00383BA6">
        <w:t>7</w:t>
      </w:r>
      <w:r w:rsidR="007F3359" w:rsidRPr="00383BA6">
        <w:t xml:space="preserve"> </w:t>
      </w:r>
      <w:r w:rsidRPr="00383BA6">
        <w:t>of</w:t>
      </w:r>
      <w:r w:rsidR="007F3359" w:rsidRPr="00383BA6">
        <w:t xml:space="preserve"> </w:t>
      </w:r>
      <w:r w:rsidRPr="00383BA6">
        <w:t>the</w:t>
      </w:r>
      <w:r w:rsidR="007F3359" w:rsidRPr="00383BA6">
        <w:t xml:space="preserve"> </w:t>
      </w:r>
      <w:r w:rsidR="00290A0B" w:rsidRPr="00290A0B">
        <w:t>2011 Regulation</w:t>
      </w:r>
      <w:r w:rsidR="00290A0B">
        <w:t>s</w:t>
      </w:r>
      <w:r w:rsidR="000F08A8">
        <w:t xml:space="preserve"> (</w:t>
      </w:r>
      <w:r w:rsidR="000F08A8" w:rsidRPr="00383BA6">
        <w:rPr>
          <w:b/>
        </w:rPr>
        <w:footnoteReference w:id="5"/>
      </w:r>
      <w:r w:rsidR="000F08A8">
        <w:t>)</w:t>
      </w:r>
      <w:r w:rsidR="00290A0B">
        <w:t xml:space="preserve">, </w:t>
      </w:r>
      <w:r w:rsidRPr="00383BA6">
        <w:t>has</w:t>
      </w:r>
      <w:r w:rsidR="007F3359" w:rsidRPr="00383BA6">
        <w:t xml:space="preserve"> </w:t>
      </w:r>
      <w:r w:rsidRPr="00383BA6">
        <w:t>decided</w:t>
      </w:r>
      <w:r w:rsidR="007F3359" w:rsidRPr="00383BA6">
        <w:t xml:space="preserve"> </w:t>
      </w:r>
      <w:r w:rsidRPr="00383BA6">
        <w:t>to</w:t>
      </w:r>
      <w:r w:rsidR="007F3359" w:rsidRPr="00383BA6">
        <w:t xml:space="preserve"> </w:t>
      </w:r>
      <w:r w:rsidRPr="00383BA6">
        <w:t>make</w:t>
      </w:r>
      <w:r w:rsidR="007F3359" w:rsidRPr="00383BA6">
        <w:t xml:space="preserve"> </w:t>
      </w:r>
      <w:r w:rsidRPr="00383BA6">
        <w:t>the</w:t>
      </w:r>
      <w:r w:rsidR="007F3359" w:rsidRPr="00383BA6">
        <w:t xml:space="preserve"> </w:t>
      </w:r>
      <w:r w:rsidRPr="00383BA6">
        <w:t>changes</w:t>
      </w:r>
      <w:r w:rsidR="007F3359" w:rsidRPr="00383BA6">
        <w:t xml:space="preserve"> </w:t>
      </w:r>
      <w:r w:rsidRPr="00383BA6">
        <w:t>on</w:t>
      </w:r>
      <w:r w:rsidR="007F3359" w:rsidRPr="00383BA6">
        <w:t xml:space="preserve"> </w:t>
      </w:r>
      <w:r w:rsidRPr="00383BA6">
        <w:t>terms</w:t>
      </w:r>
      <w:r w:rsidR="007F3359" w:rsidRPr="00383BA6">
        <w:t xml:space="preserve"> </w:t>
      </w:r>
      <w:r w:rsidRPr="00383BA6">
        <w:t>that</w:t>
      </w:r>
      <w:r w:rsidR="007F3359" w:rsidRPr="00383BA6">
        <w:t xml:space="preserve"> </w:t>
      </w:r>
      <w:r w:rsidRPr="00383BA6">
        <w:t>in</w:t>
      </w:r>
      <w:r w:rsidR="007F3359" w:rsidRPr="00383BA6">
        <w:t xml:space="preserve"> </w:t>
      </w:r>
      <w:r w:rsidRPr="00383BA6">
        <w:t>the</w:t>
      </w:r>
      <w:r w:rsidR="007F3359" w:rsidRPr="00383BA6">
        <w:t xml:space="preserve"> </w:t>
      </w:r>
      <w:r w:rsidRPr="00383BA6">
        <w:t>opinion</w:t>
      </w:r>
      <w:r w:rsidR="007F3359" w:rsidRPr="00383BA6">
        <w:t xml:space="preserve"> </w:t>
      </w:r>
      <w:r w:rsidRPr="00383BA6">
        <w:t>of</w:t>
      </w:r>
      <w:r w:rsidR="007F3359" w:rsidRPr="00383BA6">
        <w:t xml:space="preserve"> </w:t>
      </w:r>
      <w:r w:rsidRPr="00383BA6">
        <w:t>the</w:t>
      </w:r>
      <w:r w:rsidR="007F3359" w:rsidRPr="00383BA6">
        <w:t xml:space="preserve"> </w:t>
      </w:r>
      <w:r w:rsidRPr="00383BA6">
        <w:t>Secretary</w:t>
      </w:r>
      <w:r w:rsidR="007F3359" w:rsidRPr="00383BA6">
        <w:t xml:space="preserve"> </w:t>
      </w:r>
      <w:r w:rsidRPr="00383BA6">
        <w:t>of</w:t>
      </w:r>
      <w:r w:rsidR="007F3359" w:rsidRPr="00383BA6">
        <w:t xml:space="preserve"> </w:t>
      </w:r>
      <w:r w:rsidRPr="00383BA6">
        <w:t>State</w:t>
      </w:r>
      <w:r w:rsidR="007F3359" w:rsidRPr="00383BA6">
        <w:t xml:space="preserve"> </w:t>
      </w:r>
      <w:r w:rsidRPr="00383BA6">
        <w:t>are</w:t>
      </w:r>
      <w:r w:rsidR="007F3359" w:rsidRPr="00383BA6">
        <w:t xml:space="preserve"> </w:t>
      </w:r>
      <w:r w:rsidRPr="00383BA6">
        <w:t>not</w:t>
      </w:r>
      <w:r w:rsidR="007F3359" w:rsidRPr="00383BA6">
        <w:t xml:space="preserve"> </w:t>
      </w:r>
      <w:r w:rsidRPr="00383BA6">
        <w:t>materially</w:t>
      </w:r>
      <w:r w:rsidR="007F3359" w:rsidRPr="00383BA6">
        <w:t xml:space="preserve"> </w:t>
      </w:r>
      <w:r w:rsidRPr="00383BA6">
        <w:t>different</w:t>
      </w:r>
      <w:r w:rsidR="007F3359" w:rsidRPr="00383BA6">
        <w:t xml:space="preserve"> </w:t>
      </w:r>
      <w:r w:rsidRPr="00383BA6">
        <w:t>from</w:t>
      </w:r>
      <w:r w:rsidR="007F3359" w:rsidRPr="00383BA6">
        <w:t xml:space="preserve"> </w:t>
      </w:r>
      <w:r w:rsidRPr="00383BA6">
        <w:t>those</w:t>
      </w:r>
      <w:r w:rsidR="007F3359" w:rsidRPr="00383BA6">
        <w:t xml:space="preserve"> </w:t>
      </w:r>
      <w:r w:rsidRPr="00383BA6">
        <w:t>proposed</w:t>
      </w:r>
      <w:r w:rsidR="007F3359" w:rsidRPr="00383BA6">
        <w:t xml:space="preserve"> </w:t>
      </w:r>
      <w:r w:rsidRPr="00383BA6">
        <w:t>in</w:t>
      </w:r>
      <w:r w:rsidR="007F3359" w:rsidRPr="00383BA6">
        <w:t xml:space="preserve"> </w:t>
      </w:r>
      <w:r w:rsidRPr="00383BA6">
        <w:t>the</w:t>
      </w:r>
      <w:r w:rsidR="007F3359" w:rsidRPr="00383BA6">
        <w:t xml:space="preserve"> </w:t>
      </w:r>
      <w:r w:rsidRPr="00383BA6">
        <w:t>application.</w:t>
      </w:r>
    </w:p>
    <w:p w14:paraId="68B04FBF" w14:textId="203DF6C8" w:rsidR="006520D0" w:rsidRPr="00383BA6" w:rsidRDefault="006520D0" w:rsidP="006520D0">
      <w:pPr>
        <w:pStyle w:val="Pre"/>
      </w:pPr>
      <w:r w:rsidRPr="00383BA6">
        <w:t>Accordingly,</w:t>
      </w:r>
      <w:r w:rsidR="007F3359" w:rsidRPr="00383BA6">
        <w:t xml:space="preserve"> </w:t>
      </w:r>
      <w:r w:rsidRPr="00383BA6">
        <w:t>the</w:t>
      </w:r>
      <w:r w:rsidR="007F3359" w:rsidRPr="00383BA6">
        <w:t xml:space="preserve"> </w:t>
      </w:r>
      <w:r w:rsidRPr="00383BA6">
        <w:t>Secretary</w:t>
      </w:r>
      <w:r w:rsidR="007F3359" w:rsidRPr="00383BA6">
        <w:t xml:space="preserve"> </w:t>
      </w:r>
      <w:r w:rsidRPr="00383BA6">
        <w:t>of</w:t>
      </w:r>
      <w:r w:rsidR="007F3359" w:rsidRPr="00383BA6">
        <w:t xml:space="preserve"> </w:t>
      </w:r>
      <w:r w:rsidRPr="00383BA6">
        <w:t>State,</w:t>
      </w:r>
      <w:r w:rsidR="007F3359" w:rsidRPr="00383BA6">
        <w:t xml:space="preserve"> </w:t>
      </w:r>
      <w:r w:rsidRPr="00383BA6">
        <w:t>in</w:t>
      </w:r>
      <w:r w:rsidR="007F3359" w:rsidRPr="00383BA6">
        <w:t xml:space="preserve"> </w:t>
      </w:r>
      <w:r w:rsidRPr="00383BA6">
        <w:t>exercise</w:t>
      </w:r>
      <w:r w:rsidR="007F3359" w:rsidRPr="00383BA6">
        <w:t xml:space="preserve"> </w:t>
      </w:r>
      <w:r w:rsidRPr="00383BA6">
        <w:t>of</w:t>
      </w:r>
      <w:r w:rsidR="007F3359" w:rsidRPr="00383BA6">
        <w:t xml:space="preserve"> </w:t>
      </w:r>
      <w:r w:rsidRPr="00383BA6">
        <w:t>the</w:t>
      </w:r>
      <w:r w:rsidR="007F3359" w:rsidRPr="00383BA6">
        <w:t xml:space="preserve"> </w:t>
      </w:r>
      <w:r w:rsidRPr="00383BA6">
        <w:t>powers</w:t>
      </w:r>
      <w:r w:rsidR="007F3359" w:rsidRPr="00383BA6">
        <w:t xml:space="preserve"> </w:t>
      </w:r>
      <w:r w:rsidRPr="00383BA6">
        <w:t>in</w:t>
      </w:r>
      <w:r w:rsidR="007F3359" w:rsidRPr="00383BA6">
        <w:t xml:space="preserve"> </w:t>
      </w:r>
      <w:r w:rsidRPr="00383BA6">
        <w:t>paragraph</w:t>
      </w:r>
      <w:r w:rsidR="007F3359" w:rsidRPr="00383BA6">
        <w:t xml:space="preserve"> </w:t>
      </w:r>
      <w:r w:rsidRPr="00383BA6">
        <w:t>2</w:t>
      </w:r>
      <w:r w:rsidR="00290A0B">
        <w:t>(1) and (9)</w:t>
      </w:r>
      <w:r w:rsidR="007F3359" w:rsidRPr="00383BA6">
        <w:t xml:space="preserve"> </w:t>
      </w:r>
      <w:r w:rsidRPr="00383BA6">
        <w:t>of</w:t>
      </w:r>
      <w:r w:rsidR="007F3359" w:rsidRPr="00383BA6">
        <w:t xml:space="preserve"> </w:t>
      </w:r>
      <w:r w:rsidRPr="00383BA6">
        <w:t>Schedule</w:t>
      </w:r>
      <w:r w:rsidR="007F3359" w:rsidRPr="00383BA6">
        <w:t xml:space="preserve"> </w:t>
      </w:r>
      <w:r w:rsidRPr="00383BA6">
        <w:t>6</w:t>
      </w:r>
      <w:r w:rsidR="007F3359" w:rsidRPr="00383BA6">
        <w:t xml:space="preserve"> </w:t>
      </w:r>
      <w:r w:rsidRPr="00383BA6">
        <w:t>to</w:t>
      </w:r>
      <w:r w:rsidR="007F3359" w:rsidRPr="00383BA6">
        <w:t xml:space="preserve"> </w:t>
      </w:r>
      <w:r w:rsidRPr="00383BA6">
        <w:t>the</w:t>
      </w:r>
      <w:r w:rsidR="007F3359" w:rsidRPr="00383BA6">
        <w:t xml:space="preserve"> </w:t>
      </w:r>
      <w:r w:rsidRPr="00383BA6">
        <w:t>Planning</w:t>
      </w:r>
      <w:r w:rsidR="007F3359" w:rsidRPr="00383BA6">
        <w:t xml:space="preserve"> </w:t>
      </w:r>
      <w:r w:rsidRPr="00383BA6">
        <w:t>Act</w:t>
      </w:r>
      <w:r w:rsidR="007F3359" w:rsidRPr="00383BA6">
        <w:t xml:space="preserve"> </w:t>
      </w:r>
      <w:r w:rsidRPr="00383BA6">
        <w:t>2008,</w:t>
      </w:r>
      <w:r w:rsidR="007F3359" w:rsidRPr="00383BA6">
        <w:t xml:space="preserve"> </w:t>
      </w:r>
      <w:r w:rsidRPr="00383BA6">
        <w:t>makes</w:t>
      </w:r>
      <w:r w:rsidR="007F3359" w:rsidRPr="00383BA6">
        <w:t xml:space="preserve"> </w:t>
      </w:r>
      <w:r w:rsidRPr="00383BA6">
        <w:t>the</w:t>
      </w:r>
      <w:r w:rsidR="007F3359" w:rsidRPr="00383BA6">
        <w:t xml:space="preserve"> </w:t>
      </w:r>
      <w:r w:rsidRPr="00383BA6">
        <w:t>following</w:t>
      </w:r>
      <w:r w:rsidR="007F3359" w:rsidRPr="00383BA6">
        <w:t xml:space="preserve"> </w:t>
      </w:r>
      <w:r w:rsidRPr="00383BA6">
        <w:t>Order:</w:t>
      </w:r>
    </w:p>
    <w:p w14:paraId="4EF031D8" w14:textId="77777777" w:rsidR="006520D0" w:rsidRPr="00383BA6" w:rsidRDefault="006520D0" w:rsidP="006520D0">
      <w:pPr>
        <w:pStyle w:val="H1"/>
      </w:pPr>
      <w:r w:rsidRPr="00383BA6">
        <w:t>Citation</w:t>
      </w:r>
      <w:r w:rsidR="007F3359" w:rsidRPr="00383BA6">
        <w:t xml:space="preserve"> </w:t>
      </w:r>
      <w:r w:rsidRPr="00383BA6">
        <w:t>and</w:t>
      </w:r>
      <w:r w:rsidR="007F3359" w:rsidRPr="00383BA6">
        <w:t xml:space="preserve"> </w:t>
      </w:r>
      <w:r w:rsidRPr="00383BA6">
        <w:t>commencement</w:t>
      </w:r>
    </w:p>
    <w:p w14:paraId="6FB5150A" w14:textId="224760BD" w:rsidR="006520D0" w:rsidRPr="00383BA6" w:rsidRDefault="007F3359" w:rsidP="006520D0">
      <w:pPr>
        <w:pStyle w:val="N1"/>
      </w:pPr>
      <w:r w:rsidRPr="00383BA6">
        <w:t> </w:t>
      </w:r>
      <w:r w:rsidR="006520D0" w:rsidRPr="00383BA6">
        <w:t>This</w:t>
      </w:r>
      <w:r w:rsidRPr="00383BA6">
        <w:t xml:space="preserve"> </w:t>
      </w:r>
      <w:r w:rsidR="006520D0" w:rsidRPr="00383BA6">
        <w:t>Order</w:t>
      </w:r>
      <w:r w:rsidRPr="00383BA6">
        <w:t xml:space="preserve"> </w:t>
      </w:r>
      <w:r w:rsidR="006520D0" w:rsidRPr="00383BA6">
        <w:t>may</w:t>
      </w:r>
      <w:r w:rsidRPr="00383BA6">
        <w:t xml:space="preserve"> </w:t>
      </w:r>
      <w:r w:rsidR="006520D0" w:rsidRPr="00383BA6">
        <w:t>be</w:t>
      </w:r>
      <w:r w:rsidRPr="00383BA6">
        <w:t xml:space="preserve"> </w:t>
      </w:r>
      <w:r w:rsidR="006520D0" w:rsidRPr="00383BA6">
        <w:t>cited</w:t>
      </w:r>
      <w:r w:rsidRPr="00383BA6">
        <w:t xml:space="preserve"> </w:t>
      </w:r>
      <w:r w:rsidR="006520D0" w:rsidRPr="00383BA6">
        <w:t>as</w:t>
      </w:r>
      <w:r w:rsidRPr="00383BA6">
        <w:t xml:space="preserve"> </w:t>
      </w:r>
      <w:r w:rsidR="000F08A8">
        <w:t>t</w:t>
      </w:r>
      <w:r w:rsidR="006520D0" w:rsidRPr="00383BA6">
        <w:t>he</w:t>
      </w:r>
      <w:r w:rsidRPr="00383BA6">
        <w:t xml:space="preserve"> </w:t>
      </w:r>
      <w:r w:rsidR="006520D0" w:rsidRPr="00383BA6">
        <w:t>Thurrock</w:t>
      </w:r>
      <w:r w:rsidRPr="00383BA6">
        <w:t xml:space="preserve"> </w:t>
      </w:r>
      <w:r w:rsidR="006520D0" w:rsidRPr="00383BA6">
        <w:t>Flexible</w:t>
      </w:r>
      <w:r w:rsidRPr="00383BA6">
        <w:t xml:space="preserve"> </w:t>
      </w:r>
      <w:r w:rsidR="006520D0" w:rsidRPr="00383BA6">
        <w:t>Generation</w:t>
      </w:r>
      <w:r w:rsidRPr="00383BA6">
        <w:t xml:space="preserve"> </w:t>
      </w:r>
      <w:r w:rsidR="006520D0" w:rsidRPr="00383BA6">
        <w:t>Plant</w:t>
      </w:r>
      <w:r w:rsidRPr="00383BA6">
        <w:t xml:space="preserve"> </w:t>
      </w:r>
      <w:r w:rsidR="00290A0B">
        <w:t xml:space="preserve">Consent </w:t>
      </w:r>
      <w:r w:rsidR="006520D0" w:rsidRPr="00383BA6">
        <w:t>(Amendmen</w:t>
      </w:r>
      <w:r w:rsidR="00553FA5">
        <w:t xml:space="preserve">t </w:t>
      </w:r>
      <w:r w:rsidR="00ED5982">
        <w:t xml:space="preserve">No.2) </w:t>
      </w:r>
      <w:r w:rsidR="006520D0" w:rsidRPr="00383BA6">
        <w:t>Order</w:t>
      </w:r>
      <w:r w:rsidRPr="00383BA6">
        <w:t xml:space="preserve"> </w:t>
      </w:r>
      <w:r w:rsidR="006520D0" w:rsidRPr="00383BA6">
        <w:t>20</w:t>
      </w:r>
      <w:r w:rsidR="00ED5982">
        <w:t>2[4]</w:t>
      </w:r>
      <w:r w:rsidRPr="00383BA6">
        <w:t xml:space="preserve"> </w:t>
      </w:r>
      <w:r w:rsidR="006520D0" w:rsidRPr="00383BA6">
        <w:t>and</w:t>
      </w:r>
      <w:r w:rsidRPr="00383BA6">
        <w:t xml:space="preserve"> </w:t>
      </w:r>
      <w:r w:rsidR="006520D0" w:rsidRPr="00383BA6">
        <w:t>comes</w:t>
      </w:r>
      <w:r w:rsidRPr="00383BA6">
        <w:t xml:space="preserve"> </w:t>
      </w:r>
      <w:r w:rsidR="006520D0" w:rsidRPr="00383BA6">
        <w:t>into</w:t>
      </w:r>
      <w:r w:rsidRPr="00383BA6">
        <w:t xml:space="preserve"> </w:t>
      </w:r>
      <w:r w:rsidR="006520D0" w:rsidRPr="00383BA6">
        <w:t>force</w:t>
      </w:r>
      <w:r w:rsidRPr="00383BA6">
        <w:t xml:space="preserve"> </w:t>
      </w:r>
      <w:r w:rsidR="006520D0" w:rsidRPr="00383BA6">
        <w:t>on</w:t>
      </w:r>
      <w:r w:rsidRPr="00383BA6">
        <w:t xml:space="preserve"> </w:t>
      </w:r>
      <w:r w:rsidR="006520D0" w:rsidRPr="00383BA6">
        <w:t>[</w:t>
      </w:r>
      <w:r w:rsidR="006520D0" w:rsidRPr="00290A0B">
        <w:rPr>
          <w:highlight w:val="yellow"/>
        </w:rPr>
        <w:t>Date].</w:t>
      </w:r>
    </w:p>
    <w:p w14:paraId="10F51E37" w14:textId="650D4755" w:rsidR="006520D0" w:rsidRPr="00383BA6" w:rsidRDefault="006520D0" w:rsidP="006520D0">
      <w:pPr>
        <w:pStyle w:val="H1"/>
      </w:pPr>
      <w:r w:rsidRPr="00383BA6">
        <w:t>Amendment</w:t>
      </w:r>
      <w:r w:rsidR="007F3359" w:rsidRPr="00383BA6">
        <w:t xml:space="preserve"> </w:t>
      </w:r>
      <w:r w:rsidRPr="00383BA6">
        <w:t>to</w:t>
      </w:r>
      <w:r w:rsidR="007F3359" w:rsidRPr="00383BA6">
        <w:t xml:space="preserve"> </w:t>
      </w:r>
      <w:r w:rsidR="000F08A8">
        <w:t>t</w:t>
      </w:r>
      <w:r w:rsidRPr="00383BA6">
        <w:t>he</w:t>
      </w:r>
      <w:r w:rsidR="007F3359" w:rsidRPr="00383BA6">
        <w:t xml:space="preserve"> </w:t>
      </w:r>
      <w:r w:rsidRPr="00383BA6">
        <w:t>Thurrock</w:t>
      </w:r>
      <w:r w:rsidR="007F3359" w:rsidRPr="00383BA6">
        <w:t xml:space="preserve"> </w:t>
      </w:r>
      <w:r w:rsidRPr="00383BA6">
        <w:t>Flexible</w:t>
      </w:r>
      <w:r w:rsidR="007F3359" w:rsidRPr="00383BA6">
        <w:t xml:space="preserve"> </w:t>
      </w:r>
      <w:r w:rsidRPr="00383BA6">
        <w:t>Generation</w:t>
      </w:r>
      <w:r w:rsidR="007F3359" w:rsidRPr="00383BA6">
        <w:t xml:space="preserve"> </w:t>
      </w:r>
      <w:r w:rsidRPr="00383BA6">
        <w:t>Plant</w:t>
      </w:r>
      <w:r w:rsidR="007F3359" w:rsidRPr="00383BA6">
        <w:t xml:space="preserve"> </w:t>
      </w:r>
      <w:r w:rsidRPr="00383BA6">
        <w:t>Development</w:t>
      </w:r>
      <w:r w:rsidR="00784B7C" w:rsidRPr="00784B7C">
        <w:rPr>
          <w:b w:val="0"/>
          <w:sz w:val="24"/>
          <w:szCs w:val="24"/>
          <w:lang w:eastAsia="en-GB"/>
        </w:rPr>
        <w:t xml:space="preserve"> </w:t>
      </w:r>
      <w:r w:rsidR="00784B7C" w:rsidRPr="00784B7C">
        <w:t>Consent Order 2022</w:t>
      </w:r>
    </w:p>
    <w:p w14:paraId="2694E7F1" w14:textId="5E06D916" w:rsidR="006520D0" w:rsidRPr="00383BA6" w:rsidRDefault="007F3359" w:rsidP="006520D0">
      <w:pPr>
        <w:pStyle w:val="N1"/>
      </w:pPr>
      <w:r w:rsidRPr="00383BA6">
        <w:t> </w:t>
      </w:r>
      <w:r w:rsidR="006520D0" w:rsidRPr="00383BA6">
        <w:t>The</w:t>
      </w:r>
      <w:r w:rsidRPr="00383BA6">
        <w:t xml:space="preserve"> </w:t>
      </w:r>
      <w:r w:rsidR="006520D0" w:rsidRPr="00383BA6">
        <w:t>Thurrock</w:t>
      </w:r>
      <w:r w:rsidRPr="00383BA6">
        <w:t xml:space="preserve"> </w:t>
      </w:r>
      <w:r w:rsidR="006520D0" w:rsidRPr="00383BA6">
        <w:t>Flexible</w:t>
      </w:r>
      <w:r w:rsidRPr="00383BA6">
        <w:t xml:space="preserve"> </w:t>
      </w:r>
      <w:r w:rsidR="006520D0" w:rsidRPr="00383BA6">
        <w:t>Generation</w:t>
      </w:r>
      <w:r w:rsidRPr="00383BA6">
        <w:t xml:space="preserve"> </w:t>
      </w:r>
      <w:r w:rsidR="006520D0" w:rsidRPr="00383BA6">
        <w:t>Plant</w:t>
      </w:r>
      <w:r w:rsidRPr="00383BA6">
        <w:t xml:space="preserve"> </w:t>
      </w:r>
      <w:r w:rsidR="006520D0" w:rsidRPr="00383BA6">
        <w:t>Development</w:t>
      </w:r>
      <w:r w:rsidRPr="00383BA6">
        <w:t xml:space="preserve"> </w:t>
      </w:r>
      <w:r w:rsidR="006520D0" w:rsidRPr="00383BA6">
        <w:t>Consent</w:t>
      </w:r>
      <w:r w:rsidRPr="00383BA6">
        <w:t xml:space="preserve"> </w:t>
      </w:r>
      <w:r w:rsidR="006520D0" w:rsidRPr="00383BA6">
        <w:t>Order</w:t>
      </w:r>
      <w:r w:rsidRPr="00383BA6">
        <w:t xml:space="preserve"> </w:t>
      </w:r>
      <w:r w:rsidR="006520D0" w:rsidRPr="00383BA6">
        <w:t>202</w:t>
      </w:r>
      <w:r w:rsidR="000F08A8">
        <w:t>2</w:t>
      </w:r>
      <w:r w:rsidR="00ED5982">
        <w:t xml:space="preserve"> </w:t>
      </w:r>
      <w:r w:rsidR="006520D0" w:rsidRPr="00383BA6">
        <w:t>(“the</w:t>
      </w:r>
      <w:r w:rsidRPr="00383BA6">
        <w:t xml:space="preserve"> </w:t>
      </w:r>
      <w:r w:rsidR="006520D0" w:rsidRPr="00383BA6">
        <w:t>202</w:t>
      </w:r>
      <w:r w:rsidR="000F08A8">
        <w:t>2</w:t>
      </w:r>
      <w:r w:rsidRPr="00383BA6">
        <w:t xml:space="preserve"> </w:t>
      </w:r>
      <w:r w:rsidR="006520D0" w:rsidRPr="00383BA6">
        <w:t>Order”)</w:t>
      </w:r>
      <w:r w:rsidRPr="00383BA6">
        <w:t xml:space="preserve"> </w:t>
      </w:r>
      <w:r w:rsidR="006520D0" w:rsidRPr="00383BA6">
        <w:t>is</w:t>
      </w:r>
      <w:r w:rsidRPr="00383BA6">
        <w:t xml:space="preserve"> </w:t>
      </w:r>
      <w:r w:rsidR="006520D0" w:rsidRPr="00383BA6">
        <w:t>amended</w:t>
      </w:r>
      <w:r w:rsidRPr="00383BA6">
        <w:t xml:space="preserve"> </w:t>
      </w:r>
      <w:r w:rsidR="006520D0" w:rsidRPr="00383BA6">
        <w:t>in</w:t>
      </w:r>
      <w:r w:rsidRPr="00383BA6">
        <w:t xml:space="preserve"> </w:t>
      </w:r>
      <w:r w:rsidR="006520D0" w:rsidRPr="00383BA6">
        <w:t>accordance</w:t>
      </w:r>
      <w:r w:rsidRPr="00383BA6">
        <w:t xml:space="preserve"> </w:t>
      </w:r>
      <w:r w:rsidR="006520D0" w:rsidRPr="00383BA6">
        <w:t>with</w:t>
      </w:r>
      <w:r w:rsidRPr="00383BA6">
        <w:t xml:space="preserve"> </w:t>
      </w:r>
      <w:r w:rsidR="006520D0" w:rsidRPr="00383BA6">
        <w:t>this</w:t>
      </w:r>
      <w:r w:rsidRPr="00383BA6">
        <w:t xml:space="preserve"> </w:t>
      </w:r>
      <w:r w:rsidR="006520D0" w:rsidRPr="00383BA6">
        <w:t>Order.</w:t>
      </w:r>
    </w:p>
    <w:p w14:paraId="3992D8BA" w14:textId="77777777" w:rsidR="006520D0" w:rsidRPr="000F08A8" w:rsidRDefault="006520D0" w:rsidP="006520D0">
      <w:pPr>
        <w:pStyle w:val="H1"/>
        <w:rPr>
          <w:szCs w:val="21"/>
        </w:rPr>
      </w:pPr>
      <w:r w:rsidRPr="000F08A8">
        <w:rPr>
          <w:szCs w:val="21"/>
        </w:rPr>
        <w:lastRenderedPageBreak/>
        <w:t>Amendments</w:t>
      </w:r>
      <w:r w:rsidR="007F3359" w:rsidRPr="000F08A8">
        <w:rPr>
          <w:szCs w:val="21"/>
        </w:rPr>
        <w:t xml:space="preserve"> </w:t>
      </w:r>
      <w:r w:rsidRPr="000F08A8">
        <w:rPr>
          <w:szCs w:val="21"/>
        </w:rPr>
        <w:t>to</w:t>
      </w:r>
      <w:r w:rsidR="007F3359" w:rsidRPr="000F08A8">
        <w:rPr>
          <w:szCs w:val="21"/>
        </w:rPr>
        <w:t xml:space="preserve"> </w:t>
      </w:r>
      <w:r w:rsidRPr="000F08A8">
        <w:rPr>
          <w:szCs w:val="21"/>
        </w:rPr>
        <w:t>Schedule</w:t>
      </w:r>
      <w:r w:rsidR="007F3359" w:rsidRPr="000F08A8">
        <w:rPr>
          <w:szCs w:val="21"/>
        </w:rPr>
        <w:t xml:space="preserve"> </w:t>
      </w:r>
      <w:r w:rsidRPr="000F08A8">
        <w:rPr>
          <w:szCs w:val="21"/>
        </w:rPr>
        <w:t>1</w:t>
      </w:r>
      <w:r w:rsidR="007F3359" w:rsidRPr="000F08A8">
        <w:rPr>
          <w:szCs w:val="21"/>
        </w:rPr>
        <w:t xml:space="preserve"> </w:t>
      </w:r>
      <w:r w:rsidRPr="000F08A8">
        <w:rPr>
          <w:szCs w:val="21"/>
        </w:rPr>
        <w:t>(Authorised</w:t>
      </w:r>
      <w:r w:rsidR="007F3359" w:rsidRPr="000F08A8">
        <w:rPr>
          <w:szCs w:val="21"/>
        </w:rPr>
        <w:t xml:space="preserve"> </w:t>
      </w:r>
      <w:r w:rsidRPr="000F08A8">
        <w:rPr>
          <w:szCs w:val="21"/>
        </w:rPr>
        <w:t>Development)</w:t>
      </w:r>
    </w:p>
    <w:p w14:paraId="52073879" w14:textId="33C821B6" w:rsidR="00C86866" w:rsidRPr="000F08A8" w:rsidRDefault="007F3359" w:rsidP="003701E8">
      <w:pPr>
        <w:pStyle w:val="N1"/>
        <w:rPr>
          <w:szCs w:val="21"/>
        </w:rPr>
      </w:pPr>
      <w:r w:rsidRPr="000F08A8">
        <w:rPr>
          <w:szCs w:val="21"/>
        </w:rPr>
        <w:t> </w:t>
      </w:r>
      <w:r w:rsidR="00B41552" w:rsidRPr="000F08A8">
        <w:rPr>
          <w:szCs w:val="21"/>
        </w:rPr>
        <w:t>In Schedule 1 to the 2022 Order (Authorised Development), in the description of Work no. 1 in 1</w:t>
      </w:r>
      <w:r w:rsidR="00C86866" w:rsidRPr="000F08A8">
        <w:rPr>
          <w:szCs w:val="21"/>
        </w:rPr>
        <w:t>A</w:t>
      </w:r>
      <w:r w:rsidR="00B41552" w:rsidRPr="000F08A8">
        <w:rPr>
          <w:szCs w:val="21"/>
        </w:rPr>
        <w:t xml:space="preserve"> replace </w:t>
      </w:r>
      <w:r w:rsidR="001974C8" w:rsidRPr="000F08A8">
        <w:rPr>
          <w:szCs w:val="21"/>
        </w:rPr>
        <w:t xml:space="preserve">at </w:t>
      </w:r>
      <w:r w:rsidR="003701E8" w:rsidRPr="000F08A8">
        <w:rPr>
          <w:szCs w:val="21"/>
        </w:rPr>
        <w:t>1A(b) “up to 48 gas reciprocating engines” with “</w:t>
      </w:r>
      <w:r w:rsidR="003701E8" w:rsidRPr="000F08A8">
        <w:rPr>
          <w:rFonts w:eastAsiaTheme="minorHAnsi"/>
          <w:color w:val="221E1F"/>
          <w:szCs w:val="21"/>
        </w:rPr>
        <w:t>up to 100 gas reciprocating engines”</w:t>
      </w:r>
    </w:p>
    <w:p w14:paraId="303DA9F1" w14:textId="77777777" w:rsidR="003701E8" w:rsidRDefault="003701E8" w:rsidP="003701E8">
      <w:pPr>
        <w:pStyle w:val="N1"/>
        <w:numPr>
          <w:ilvl w:val="0"/>
          <w:numId w:val="0"/>
        </w:numPr>
        <w:ind w:firstLine="170"/>
        <w:rPr>
          <w:highlight w:val="yellow"/>
        </w:rPr>
      </w:pPr>
    </w:p>
    <w:p w14:paraId="7F10B732" w14:textId="744AF25F" w:rsidR="006520D0" w:rsidRPr="00383BA6" w:rsidRDefault="006520D0" w:rsidP="006520D0">
      <w:pPr>
        <w:pStyle w:val="SigBlock"/>
      </w:pPr>
      <w:r w:rsidRPr="00383BA6">
        <w:rPr>
          <w:rStyle w:val="Sigsignatory"/>
        </w:rPr>
        <w:t>Signed</w:t>
      </w:r>
      <w:r w:rsidR="007F3359" w:rsidRPr="00383BA6">
        <w:rPr>
          <w:rStyle w:val="Sigsignatory"/>
        </w:rPr>
        <w:t xml:space="preserve"> </w:t>
      </w:r>
      <w:r w:rsidRPr="00383BA6">
        <w:rPr>
          <w:rStyle w:val="Sigsignatory"/>
        </w:rPr>
        <w:t>by</w:t>
      </w:r>
      <w:r w:rsidR="007F3359" w:rsidRPr="00383BA6">
        <w:rPr>
          <w:rStyle w:val="Sigsignatory"/>
        </w:rPr>
        <w:t xml:space="preserve"> </w:t>
      </w:r>
      <w:r w:rsidRPr="00383BA6">
        <w:rPr>
          <w:rStyle w:val="Sigsignatory"/>
        </w:rPr>
        <w:t>authority</w:t>
      </w:r>
      <w:r w:rsidR="007F3359" w:rsidRPr="00383BA6">
        <w:rPr>
          <w:rStyle w:val="Sigsignatory"/>
        </w:rPr>
        <w:t xml:space="preserve"> </w:t>
      </w:r>
      <w:r w:rsidRPr="00383BA6">
        <w:rPr>
          <w:rStyle w:val="Sigsignatory"/>
        </w:rPr>
        <w:t>of</w:t>
      </w:r>
      <w:r w:rsidR="007F3359" w:rsidRPr="00383BA6">
        <w:rPr>
          <w:rStyle w:val="Sigsignatory"/>
        </w:rPr>
        <w:t xml:space="preserve"> </w:t>
      </w:r>
      <w:r w:rsidRPr="00383BA6">
        <w:rPr>
          <w:rStyle w:val="Sigsignatory"/>
        </w:rPr>
        <w:t>the</w:t>
      </w:r>
      <w:r w:rsidR="007F3359" w:rsidRPr="00383BA6">
        <w:rPr>
          <w:rStyle w:val="Sigsignatory"/>
        </w:rPr>
        <w:t xml:space="preserve"> </w:t>
      </w:r>
      <w:r w:rsidRPr="00383BA6">
        <w:rPr>
          <w:rStyle w:val="Sigsignatory"/>
        </w:rPr>
        <w:t>Secretary</w:t>
      </w:r>
      <w:r w:rsidR="007F3359" w:rsidRPr="00383BA6">
        <w:rPr>
          <w:rStyle w:val="Sigsignatory"/>
        </w:rPr>
        <w:t xml:space="preserve"> </w:t>
      </w:r>
      <w:r w:rsidRPr="00383BA6">
        <w:rPr>
          <w:rStyle w:val="Sigsignatory"/>
        </w:rPr>
        <w:t>of</w:t>
      </w:r>
      <w:r w:rsidR="007F3359" w:rsidRPr="00383BA6">
        <w:rPr>
          <w:rStyle w:val="Sigsignatory"/>
        </w:rPr>
        <w:t xml:space="preserve"> </w:t>
      </w:r>
      <w:r w:rsidRPr="00383BA6">
        <w:rPr>
          <w:rStyle w:val="Sigsignatory"/>
        </w:rPr>
        <w:t>State</w:t>
      </w:r>
      <w:r w:rsidR="007F3359" w:rsidRPr="00383BA6">
        <w:rPr>
          <w:rStyle w:val="Sigsignatory"/>
        </w:rPr>
        <w:t xml:space="preserve"> </w:t>
      </w:r>
      <w:r w:rsidRPr="00383BA6">
        <w:rPr>
          <w:rStyle w:val="Sigsignatory"/>
        </w:rPr>
        <w:t>for</w:t>
      </w:r>
      <w:r w:rsidR="007F3359" w:rsidRPr="00383BA6">
        <w:rPr>
          <w:rStyle w:val="Sigsignatory"/>
        </w:rPr>
        <w:t xml:space="preserve"> </w:t>
      </w:r>
      <w:r w:rsidR="00ED5982">
        <w:rPr>
          <w:rStyle w:val="Sigsignatory"/>
        </w:rPr>
        <w:t>Energy Security and Net Zero</w:t>
      </w:r>
    </w:p>
    <w:p w14:paraId="3F50E283" w14:textId="77777777" w:rsidR="006520D0" w:rsidRPr="00383BA6" w:rsidRDefault="006520D0" w:rsidP="006520D0">
      <w:pPr>
        <w:pStyle w:val="SigBlock"/>
      </w:pPr>
    </w:p>
    <w:p w14:paraId="1D0EA46B" w14:textId="1394840C" w:rsidR="006520D0" w:rsidRPr="00ED5982" w:rsidRDefault="007F3359" w:rsidP="006520D0">
      <w:pPr>
        <w:pStyle w:val="SigBlock"/>
      </w:pPr>
      <w:r w:rsidRPr="00383BA6">
        <w:tab/>
      </w:r>
      <w:r w:rsidR="006520D0" w:rsidRPr="00ED5982">
        <w:rPr>
          <w:rStyle w:val="SigSignee"/>
        </w:rPr>
        <w:t>[</w:t>
      </w:r>
      <w:r w:rsidR="00ED5982">
        <w:rPr>
          <w:rStyle w:val="SigSignee"/>
        </w:rPr>
        <w:t xml:space="preserve"> </w:t>
      </w:r>
      <w:r w:rsidR="006520D0" w:rsidRPr="00ED5982">
        <w:rPr>
          <w:rStyle w:val="SigSignee"/>
        </w:rPr>
        <w:t>]</w:t>
      </w:r>
    </w:p>
    <w:p w14:paraId="55C654C4" w14:textId="629BF1B4" w:rsidR="006520D0" w:rsidRPr="00383BA6" w:rsidRDefault="007F3359" w:rsidP="006520D0">
      <w:pPr>
        <w:pStyle w:val="SigBlock"/>
        <w:rPr>
          <w:i/>
        </w:rPr>
      </w:pPr>
      <w:r w:rsidRPr="00ED5982">
        <w:tab/>
      </w:r>
      <w:r w:rsidR="006520D0" w:rsidRPr="00ED5982">
        <w:rPr>
          <w:i/>
        </w:rPr>
        <w:t>[</w:t>
      </w:r>
      <w:r w:rsidR="00ED5982">
        <w:rPr>
          <w:i/>
        </w:rPr>
        <w:t xml:space="preserve"> </w:t>
      </w:r>
      <w:r w:rsidR="006520D0" w:rsidRPr="00ED5982">
        <w:rPr>
          <w:rStyle w:val="Sigtitle"/>
          <w:i/>
        </w:rPr>
        <w:t>]</w:t>
      </w:r>
    </w:p>
    <w:p w14:paraId="34AED060" w14:textId="6F541B70" w:rsidR="006520D0" w:rsidRPr="00383BA6" w:rsidRDefault="006520D0" w:rsidP="006520D0">
      <w:pPr>
        <w:pStyle w:val="SigBlock"/>
      </w:pPr>
      <w:r w:rsidRPr="00383BA6">
        <w:rPr>
          <w:rStyle w:val="SigDate"/>
        </w:rPr>
        <w:t>Date</w:t>
      </w:r>
      <w:r w:rsidR="007F3359" w:rsidRPr="00383BA6">
        <w:tab/>
      </w:r>
      <w:r w:rsidRPr="00383BA6">
        <w:rPr>
          <w:rStyle w:val="Sigtitle"/>
        </w:rPr>
        <w:t>Department</w:t>
      </w:r>
      <w:r w:rsidR="007F3359" w:rsidRPr="00383BA6">
        <w:rPr>
          <w:rStyle w:val="Sigtitle"/>
        </w:rPr>
        <w:t xml:space="preserve"> </w:t>
      </w:r>
      <w:r w:rsidRPr="00383BA6">
        <w:rPr>
          <w:rStyle w:val="Sigtitle"/>
        </w:rPr>
        <w:t>for</w:t>
      </w:r>
      <w:r w:rsidR="007F3359" w:rsidRPr="00383BA6">
        <w:rPr>
          <w:rStyle w:val="Sigtitle"/>
        </w:rPr>
        <w:t xml:space="preserve"> </w:t>
      </w:r>
      <w:r w:rsidR="00ED5982">
        <w:rPr>
          <w:rStyle w:val="Sigsignatory"/>
        </w:rPr>
        <w:t>Energy Security and Net Zero</w:t>
      </w:r>
    </w:p>
    <w:p w14:paraId="317CBF4E" w14:textId="77777777" w:rsidR="006520D0" w:rsidRPr="00383BA6" w:rsidRDefault="006520D0" w:rsidP="006520D0">
      <w:pPr>
        <w:pStyle w:val="linespace"/>
      </w:pPr>
    </w:p>
    <w:p w14:paraId="19C3D14E" w14:textId="77777777" w:rsidR="006520D0" w:rsidRPr="00383BA6" w:rsidRDefault="006520D0" w:rsidP="006520D0">
      <w:pPr>
        <w:pStyle w:val="linespace"/>
      </w:pPr>
    </w:p>
    <w:p w14:paraId="08415922" w14:textId="77777777" w:rsidR="006520D0" w:rsidRPr="00383BA6" w:rsidRDefault="006520D0" w:rsidP="006520D0">
      <w:pPr>
        <w:pStyle w:val="linespace"/>
      </w:pPr>
    </w:p>
    <w:p w14:paraId="4E051EE1" w14:textId="77777777" w:rsidR="006520D0" w:rsidRPr="00383BA6" w:rsidRDefault="006520D0" w:rsidP="006520D0">
      <w:pPr>
        <w:pStyle w:val="XNote"/>
      </w:pPr>
      <w:r w:rsidRPr="00383BA6">
        <w:t>EXPLANATORY</w:t>
      </w:r>
      <w:r w:rsidR="007F3359" w:rsidRPr="00383BA6">
        <w:t xml:space="preserve"> </w:t>
      </w:r>
      <w:r w:rsidRPr="00383BA6">
        <w:t>NOTE</w:t>
      </w:r>
    </w:p>
    <w:p w14:paraId="357E7A0D" w14:textId="77777777" w:rsidR="006520D0" w:rsidRPr="00383BA6" w:rsidRDefault="006520D0" w:rsidP="006520D0">
      <w:pPr>
        <w:pStyle w:val="XNotenote"/>
      </w:pPr>
      <w:r w:rsidRPr="00383BA6">
        <w:t>(This</w:t>
      </w:r>
      <w:r w:rsidR="007F3359" w:rsidRPr="00383BA6">
        <w:t xml:space="preserve"> </w:t>
      </w:r>
      <w:r w:rsidRPr="00383BA6">
        <w:t>note</w:t>
      </w:r>
      <w:r w:rsidR="007F3359" w:rsidRPr="00383BA6">
        <w:t xml:space="preserve"> </w:t>
      </w:r>
      <w:r w:rsidRPr="00383BA6">
        <w:t>is</w:t>
      </w:r>
      <w:r w:rsidR="007F3359" w:rsidRPr="00383BA6">
        <w:t xml:space="preserve"> </w:t>
      </w:r>
      <w:r w:rsidRPr="00383BA6">
        <w:t>not</w:t>
      </w:r>
      <w:r w:rsidR="007F3359" w:rsidRPr="00383BA6">
        <w:t xml:space="preserve"> </w:t>
      </w:r>
      <w:r w:rsidRPr="00383BA6">
        <w:t>part</w:t>
      </w:r>
      <w:r w:rsidR="007F3359" w:rsidRPr="00383BA6">
        <w:t xml:space="preserve"> </w:t>
      </w:r>
      <w:r w:rsidRPr="00383BA6">
        <w:t>of</w:t>
      </w:r>
      <w:r w:rsidR="007F3359" w:rsidRPr="00383BA6">
        <w:t xml:space="preserve"> </w:t>
      </w:r>
      <w:r w:rsidRPr="00383BA6">
        <w:t>the</w:t>
      </w:r>
      <w:r w:rsidR="007F3359" w:rsidRPr="00383BA6">
        <w:t xml:space="preserve"> </w:t>
      </w:r>
      <w:r w:rsidRPr="00383BA6">
        <w:t>Order)</w:t>
      </w:r>
    </w:p>
    <w:p w14:paraId="501D162B" w14:textId="141D5363" w:rsidR="007F3359" w:rsidRPr="00383BA6" w:rsidRDefault="006520D0" w:rsidP="001974C8">
      <w:pPr>
        <w:pStyle w:val="T1"/>
      </w:pPr>
      <w:r w:rsidRPr="00383BA6">
        <w:t>This</w:t>
      </w:r>
      <w:r w:rsidR="007F3359" w:rsidRPr="00383BA6">
        <w:t xml:space="preserve"> </w:t>
      </w:r>
      <w:r w:rsidRPr="00383BA6">
        <w:t>Order</w:t>
      </w:r>
      <w:r w:rsidR="007F3359" w:rsidRPr="00383BA6">
        <w:t xml:space="preserve"> </w:t>
      </w:r>
      <w:r w:rsidRPr="00383BA6">
        <w:t>amends</w:t>
      </w:r>
      <w:r w:rsidR="007F3359" w:rsidRPr="00383BA6">
        <w:t xml:space="preserve"> </w:t>
      </w:r>
      <w:r w:rsidRPr="00383BA6">
        <w:t>The</w:t>
      </w:r>
      <w:r w:rsidR="007F3359" w:rsidRPr="00383BA6">
        <w:t xml:space="preserve"> </w:t>
      </w:r>
      <w:r w:rsidRPr="00383BA6">
        <w:t>Thurrock</w:t>
      </w:r>
      <w:r w:rsidR="007F3359" w:rsidRPr="00383BA6">
        <w:t xml:space="preserve"> </w:t>
      </w:r>
      <w:r w:rsidRPr="00383BA6">
        <w:t>Flexible</w:t>
      </w:r>
      <w:r w:rsidR="007F3359" w:rsidRPr="00383BA6">
        <w:t xml:space="preserve"> </w:t>
      </w:r>
      <w:r w:rsidRPr="00383BA6">
        <w:t>Generation</w:t>
      </w:r>
      <w:r w:rsidR="007F3359" w:rsidRPr="00383BA6">
        <w:t xml:space="preserve"> </w:t>
      </w:r>
      <w:r w:rsidRPr="00383BA6">
        <w:t>Plant</w:t>
      </w:r>
      <w:r w:rsidR="007F3359" w:rsidRPr="00383BA6">
        <w:t xml:space="preserve"> </w:t>
      </w:r>
      <w:r w:rsidRPr="00383BA6">
        <w:t>Development</w:t>
      </w:r>
      <w:r w:rsidR="007F3359" w:rsidRPr="00383BA6">
        <w:t xml:space="preserve"> </w:t>
      </w:r>
      <w:r w:rsidRPr="00383BA6">
        <w:t>Consent</w:t>
      </w:r>
      <w:r w:rsidR="007F3359" w:rsidRPr="00383BA6">
        <w:t xml:space="preserve"> </w:t>
      </w:r>
      <w:r w:rsidRPr="00383BA6">
        <w:t>Order</w:t>
      </w:r>
      <w:r w:rsidR="007F3359" w:rsidRPr="00383BA6">
        <w:t xml:space="preserve"> </w:t>
      </w:r>
      <w:r w:rsidRPr="00383BA6">
        <w:t>2022,</w:t>
      </w:r>
      <w:r w:rsidR="007F3359" w:rsidRPr="00383BA6">
        <w:t xml:space="preserve"> </w:t>
      </w:r>
      <w:r w:rsidRPr="00383BA6">
        <w:t>a</w:t>
      </w:r>
      <w:r w:rsidR="007F3359" w:rsidRPr="00383BA6">
        <w:t xml:space="preserve"> </w:t>
      </w:r>
      <w:r w:rsidRPr="00383BA6">
        <w:t>development</w:t>
      </w:r>
      <w:r w:rsidR="007F3359" w:rsidRPr="00383BA6">
        <w:t xml:space="preserve"> </w:t>
      </w:r>
      <w:r w:rsidRPr="00383BA6">
        <w:t>consent</w:t>
      </w:r>
      <w:r w:rsidR="007F3359" w:rsidRPr="00383BA6">
        <w:t xml:space="preserve"> </w:t>
      </w:r>
      <w:r w:rsidRPr="00383BA6">
        <w:t>order</w:t>
      </w:r>
      <w:r w:rsidR="007F3359" w:rsidRPr="00383BA6">
        <w:t xml:space="preserve"> </w:t>
      </w:r>
      <w:r w:rsidRPr="00383BA6">
        <w:t>under</w:t>
      </w:r>
      <w:r w:rsidR="007F3359" w:rsidRPr="00383BA6">
        <w:t xml:space="preserve"> </w:t>
      </w:r>
      <w:r w:rsidRPr="00383BA6">
        <w:t>the</w:t>
      </w:r>
      <w:r w:rsidR="007F3359" w:rsidRPr="00383BA6">
        <w:t xml:space="preserve"> </w:t>
      </w:r>
      <w:r w:rsidRPr="00383BA6">
        <w:t>Planning</w:t>
      </w:r>
      <w:r w:rsidR="007F3359" w:rsidRPr="00383BA6">
        <w:t xml:space="preserve"> </w:t>
      </w:r>
      <w:r w:rsidRPr="00383BA6">
        <w:t>Act</w:t>
      </w:r>
      <w:r w:rsidR="007F3359" w:rsidRPr="00383BA6">
        <w:t xml:space="preserve"> </w:t>
      </w:r>
      <w:r w:rsidRPr="00383BA6">
        <w:t>2008,</w:t>
      </w:r>
      <w:r w:rsidR="007F3359" w:rsidRPr="00383BA6">
        <w:t xml:space="preserve"> </w:t>
      </w:r>
      <w:r w:rsidRPr="00383BA6">
        <w:t>following</w:t>
      </w:r>
      <w:r w:rsidR="007F3359" w:rsidRPr="00383BA6">
        <w:t xml:space="preserve"> </w:t>
      </w:r>
      <w:r w:rsidRPr="00383BA6">
        <w:t>an</w:t>
      </w:r>
      <w:r w:rsidR="007F3359" w:rsidRPr="00383BA6">
        <w:t xml:space="preserve"> </w:t>
      </w:r>
      <w:r w:rsidRPr="00383BA6">
        <w:t>application</w:t>
      </w:r>
      <w:r w:rsidR="007F3359" w:rsidRPr="00383BA6">
        <w:t xml:space="preserve"> </w:t>
      </w:r>
      <w:r w:rsidRPr="00383BA6">
        <w:t>made</w:t>
      </w:r>
      <w:r w:rsidR="007F3359" w:rsidRPr="00383BA6">
        <w:t xml:space="preserve"> </w:t>
      </w:r>
      <w:r w:rsidRPr="00383BA6">
        <w:t>in</w:t>
      </w:r>
      <w:r w:rsidR="007F3359" w:rsidRPr="00383BA6">
        <w:t xml:space="preserve"> </w:t>
      </w:r>
      <w:r w:rsidRPr="00383BA6">
        <w:t>accordance</w:t>
      </w:r>
      <w:r w:rsidR="007F3359" w:rsidRPr="00383BA6">
        <w:t xml:space="preserve"> </w:t>
      </w:r>
      <w:r w:rsidRPr="00383BA6">
        <w:t>with</w:t>
      </w:r>
      <w:r w:rsidR="007F3359" w:rsidRPr="00383BA6">
        <w:t xml:space="preserve"> </w:t>
      </w:r>
      <w:r w:rsidRPr="00383BA6">
        <w:t>the</w:t>
      </w:r>
      <w:r w:rsidR="007F3359" w:rsidRPr="00383BA6">
        <w:t xml:space="preserve"> </w:t>
      </w:r>
      <w:r w:rsidRPr="00383BA6">
        <w:t>Infrastructure</w:t>
      </w:r>
      <w:r w:rsidR="007F3359" w:rsidRPr="00383BA6">
        <w:t xml:space="preserve"> </w:t>
      </w:r>
      <w:r w:rsidRPr="00383BA6">
        <w:t>Planning</w:t>
      </w:r>
      <w:r w:rsidR="007F3359" w:rsidRPr="00383BA6">
        <w:t xml:space="preserve"> </w:t>
      </w:r>
      <w:r w:rsidRPr="00383BA6">
        <w:t>(Changes</w:t>
      </w:r>
      <w:r w:rsidR="007F3359" w:rsidRPr="00383BA6">
        <w:t xml:space="preserve"> </w:t>
      </w:r>
      <w:r w:rsidRPr="00383BA6">
        <w:t>to,</w:t>
      </w:r>
      <w:r w:rsidR="007F3359" w:rsidRPr="00383BA6">
        <w:t xml:space="preserve"> </w:t>
      </w:r>
      <w:r w:rsidRPr="00383BA6">
        <w:t>and</w:t>
      </w:r>
      <w:r w:rsidR="007F3359" w:rsidRPr="00383BA6">
        <w:t xml:space="preserve"> </w:t>
      </w:r>
      <w:r w:rsidRPr="00383BA6">
        <w:t>Revocation</w:t>
      </w:r>
      <w:r w:rsidR="007F3359" w:rsidRPr="00383BA6">
        <w:t xml:space="preserve"> </w:t>
      </w:r>
      <w:r w:rsidRPr="00383BA6">
        <w:t>of,</w:t>
      </w:r>
      <w:r w:rsidR="007F3359" w:rsidRPr="00383BA6">
        <w:t xml:space="preserve"> </w:t>
      </w:r>
      <w:r w:rsidRPr="00383BA6">
        <w:t>Development</w:t>
      </w:r>
      <w:r w:rsidR="007F3359" w:rsidRPr="00383BA6">
        <w:t xml:space="preserve"> </w:t>
      </w:r>
      <w:r w:rsidRPr="00383BA6">
        <w:t>Consent</w:t>
      </w:r>
      <w:r w:rsidR="007F3359" w:rsidRPr="00383BA6">
        <w:t xml:space="preserve"> </w:t>
      </w:r>
      <w:r w:rsidRPr="00383BA6">
        <w:t>Orders)</w:t>
      </w:r>
      <w:r w:rsidR="007F3359" w:rsidRPr="00383BA6">
        <w:t xml:space="preserve"> </w:t>
      </w:r>
      <w:r w:rsidRPr="00383BA6">
        <w:t>Regulations</w:t>
      </w:r>
      <w:r w:rsidR="007F3359" w:rsidRPr="00383BA6">
        <w:t xml:space="preserve"> </w:t>
      </w:r>
      <w:r w:rsidRPr="00383BA6">
        <w:t>2011</w:t>
      </w:r>
      <w:r w:rsidR="007F3359" w:rsidRPr="00383BA6">
        <w:t xml:space="preserve"> </w:t>
      </w:r>
      <w:r w:rsidRPr="00383BA6">
        <w:t>for</w:t>
      </w:r>
      <w:r w:rsidR="007F3359" w:rsidRPr="00383BA6">
        <w:t xml:space="preserve"> </w:t>
      </w:r>
      <w:r w:rsidRPr="00383BA6">
        <w:t>a</w:t>
      </w:r>
      <w:r w:rsidR="007F3359" w:rsidRPr="00383BA6">
        <w:t xml:space="preserve"> </w:t>
      </w:r>
      <w:r w:rsidRPr="00383BA6">
        <w:t>non-material</w:t>
      </w:r>
      <w:r w:rsidR="007F3359" w:rsidRPr="00383BA6">
        <w:t xml:space="preserve"> </w:t>
      </w:r>
      <w:r w:rsidRPr="00383BA6">
        <w:t>change</w:t>
      </w:r>
      <w:r w:rsidR="007F3359" w:rsidRPr="00383BA6">
        <w:t xml:space="preserve"> </w:t>
      </w:r>
      <w:r w:rsidRPr="00383BA6">
        <w:t>under</w:t>
      </w:r>
      <w:r w:rsidR="007F3359" w:rsidRPr="00383BA6">
        <w:t xml:space="preserve"> </w:t>
      </w:r>
      <w:r w:rsidRPr="00383BA6">
        <w:t>paragraph</w:t>
      </w:r>
      <w:r w:rsidR="007F3359" w:rsidRPr="00383BA6">
        <w:t xml:space="preserve"> </w:t>
      </w:r>
      <w:r w:rsidRPr="00383BA6">
        <w:t>2</w:t>
      </w:r>
      <w:r w:rsidR="007F3359" w:rsidRPr="00383BA6">
        <w:t xml:space="preserve"> </w:t>
      </w:r>
      <w:r w:rsidRPr="00383BA6">
        <w:t>of</w:t>
      </w:r>
      <w:r w:rsidR="007F3359" w:rsidRPr="00383BA6">
        <w:t xml:space="preserve"> </w:t>
      </w:r>
      <w:r w:rsidRPr="00383BA6">
        <w:t>Schedule</w:t>
      </w:r>
      <w:r w:rsidR="007F3359" w:rsidRPr="00383BA6">
        <w:t xml:space="preserve"> </w:t>
      </w:r>
      <w:r w:rsidRPr="00383BA6">
        <w:t>6</w:t>
      </w:r>
      <w:r w:rsidR="007F3359" w:rsidRPr="00383BA6">
        <w:t xml:space="preserve"> </w:t>
      </w:r>
      <w:r w:rsidRPr="00383BA6">
        <w:t>to</w:t>
      </w:r>
      <w:r w:rsidR="007F3359" w:rsidRPr="00383BA6">
        <w:t xml:space="preserve"> </w:t>
      </w:r>
      <w:r w:rsidRPr="00383BA6">
        <w:t>the</w:t>
      </w:r>
      <w:r w:rsidR="007F3359" w:rsidRPr="00383BA6">
        <w:t xml:space="preserve"> </w:t>
      </w:r>
      <w:r w:rsidRPr="00383BA6">
        <w:t>Planning</w:t>
      </w:r>
      <w:r w:rsidR="007F3359" w:rsidRPr="00383BA6">
        <w:t xml:space="preserve"> </w:t>
      </w:r>
      <w:r w:rsidRPr="00383BA6">
        <w:t>Act</w:t>
      </w:r>
      <w:r w:rsidR="007F3359" w:rsidRPr="00383BA6">
        <w:t xml:space="preserve"> </w:t>
      </w:r>
      <w:r w:rsidRPr="00383BA6">
        <w:t>2008.</w:t>
      </w:r>
      <w:r w:rsidR="001974C8">
        <w:t xml:space="preserve"> This Order gives flexibility in the delivery of the gas reciprocating engine element of the g</w:t>
      </w:r>
      <w:r w:rsidR="001974C8" w:rsidRPr="001974C8">
        <w:t>as fired electricity generating station</w:t>
      </w:r>
      <w:r w:rsidR="001974C8">
        <w:t xml:space="preserve">. </w:t>
      </w:r>
    </w:p>
    <w:p w14:paraId="06E85A79" w14:textId="77777777" w:rsidR="003E01F1" w:rsidRPr="00383BA6" w:rsidRDefault="003E01F1" w:rsidP="006E3A88">
      <w:pPr>
        <w:pStyle w:val="linespace"/>
      </w:pPr>
    </w:p>
    <w:sectPr w:rsidR="003E01F1" w:rsidRPr="00383BA6" w:rsidSect="00E61B82">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15BB" w14:textId="77777777" w:rsidR="006520D0" w:rsidRDefault="006520D0">
      <w:r>
        <w:separator/>
      </w:r>
    </w:p>
  </w:endnote>
  <w:endnote w:type="continuationSeparator" w:id="0">
    <w:p w14:paraId="2BD8DD79" w14:textId="77777777" w:rsidR="006520D0" w:rsidRDefault="0065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CB2B" w14:textId="77777777"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359">
      <w:rPr>
        <w:rStyle w:val="PageNumber"/>
        <w:noProof/>
      </w:rPr>
      <w:t>2</w:t>
    </w:r>
    <w:r>
      <w:rPr>
        <w:rStyle w:val="PageNumber"/>
      </w:rPr>
      <w:fldChar w:fldCharType="end"/>
    </w:r>
  </w:p>
  <w:p w14:paraId="04182DE8" w14:textId="77777777" w:rsidR="00EA00FE" w:rsidRDefault="00EA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DA25" w14:textId="23AE3B72" w:rsidR="00290A0B" w:rsidRDefault="00D55647" w:rsidP="00290A0B">
    <w:pPr>
      <w:pStyle w:val="DocId"/>
    </w:pPr>
    <w:sdt>
      <w:sdtPr>
        <w:alias w:val="BHDC Content"/>
        <w:tag w:val="53C9BAB6B1754DD4ABAD352B4DBB5F4CDOCID_FOOTER"/>
        <w:id w:val="-819427218"/>
        <w:placeholder>
          <w:docPart w:val="43A4E914DDFE4E4A9345D0D8A7204291"/>
        </w:placeholder>
      </w:sdtPr>
      <w:sdtEndPr/>
      <w:sdtContent>
        <w:r>
          <w:t>WORK\51327936\v.2</w:t>
        </w:r>
      </w:sdtContent>
    </w:sdt>
  </w:p>
  <w:p w14:paraId="289187CF" w14:textId="22FF73F9" w:rsidR="00EA00FE" w:rsidRPr="004039EE" w:rsidRDefault="004039EE" w:rsidP="007F3359">
    <w:pPr>
      <w:pStyle w:val="Footer"/>
      <w:tabs>
        <w:tab w:val="clear" w:pos="4153"/>
        <w:tab w:val="clear" w:pos="8306"/>
        <w:tab w:val="center" w:pos="4156"/>
        <w:tab w:val="right" w:pos="8313"/>
      </w:tabs>
      <w:spacing w:line="240" w:lineRule="auto"/>
      <w:jc w:val="right"/>
      <w:rPr>
        <w:rFonts w:ascii="Arial" w:hAnsi="Arial" w:cs="Arial"/>
        <w:sz w:val="16"/>
      </w:rPr>
    </w:pPr>
    <w:r w:rsidRPr="004039EE">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383BA6">
      <w:rPr>
        <w:rFonts w:ascii="Arial" w:hAnsi="Arial" w:cs="Arial"/>
        <w:noProof/>
        <w:sz w:val="16"/>
      </w:rPr>
      <w:t>2</w:t>
    </w:r>
    <w:r>
      <w:rPr>
        <w:rFonts w:ascii="Arial" w:hAnsi="Arial" w:cs="Arial"/>
        <w:sz w:val="16"/>
      </w:rPr>
      <w:fldChar w:fldCharType="end"/>
    </w:r>
    <w:r w:rsidRPr="004039EE">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7069" w14:textId="1A9AD8AF" w:rsidR="00290A0B" w:rsidRDefault="00D55647" w:rsidP="00290A0B">
    <w:pPr>
      <w:pStyle w:val="DocId"/>
    </w:pPr>
    <w:sdt>
      <w:sdtPr>
        <w:alias w:val="BHDC Content"/>
        <w:tag w:val="53C9BAB6B1754DD4ABAD352B4DBB5F4CDOCID_FOOTER"/>
        <w:id w:val="-196698057"/>
        <w:placeholder>
          <w:docPart w:val="DD0D5342A84F49FA9C35C7F4B4469220"/>
        </w:placeholder>
      </w:sdtPr>
      <w:sdtEndPr/>
      <w:sdtContent>
        <w:r>
          <w:t>WORK\51327936\v.2</w:t>
        </w:r>
      </w:sdtContent>
    </w:sdt>
  </w:p>
  <w:p w14:paraId="7D184091" w14:textId="63B45FDC" w:rsidR="004039EE" w:rsidRPr="004039EE" w:rsidRDefault="004039EE" w:rsidP="007F3359">
    <w:pPr>
      <w:pStyle w:val="Footer"/>
      <w:tabs>
        <w:tab w:val="clear" w:pos="4153"/>
        <w:tab w:val="clear" w:pos="8306"/>
        <w:tab w:val="center" w:pos="4156"/>
        <w:tab w:val="right" w:pos="8313"/>
      </w:tabs>
      <w:spacing w:line="240" w:lineRule="auto"/>
      <w:jc w:val="right"/>
      <w:rPr>
        <w:rFonts w:ascii="Arial" w:hAnsi="Arial" w:cs="Arial"/>
        <w:sz w:val="16"/>
      </w:rPr>
    </w:pPr>
    <w:r w:rsidRPr="004039EE">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383BA6">
      <w:rPr>
        <w:rFonts w:ascii="Arial" w:hAnsi="Arial" w:cs="Arial"/>
        <w:noProof/>
        <w:sz w:val="16"/>
      </w:rPr>
      <w:t>1</w:t>
    </w:r>
    <w:r>
      <w:rPr>
        <w:rFonts w:ascii="Arial" w:hAnsi="Arial" w:cs="Arial"/>
        <w:sz w:val="16"/>
      </w:rPr>
      <w:fldChar w:fldCharType="end"/>
    </w:r>
    <w:r w:rsidRPr="004039EE">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F8EE" w14:textId="77777777" w:rsidR="006520D0" w:rsidRDefault="006520D0" w:rsidP="00FF5421">
      <w:r>
        <w:continuationSeparator/>
      </w:r>
    </w:p>
  </w:footnote>
  <w:footnote w:type="continuationSeparator" w:id="0">
    <w:p w14:paraId="6F3BF328" w14:textId="77777777" w:rsidR="006520D0" w:rsidRDefault="006520D0">
      <w:r>
        <w:continuationSeparator/>
      </w:r>
    </w:p>
  </w:footnote>
  <w:footnote w:type="continuationNotice" w:id="1">
    <w:p w14:paraId="261CC790" w14:textId="77777777" w:rsidR="006520D0" w:rsidRDefault="006520D0"/>
  </w:footnote>
  <w:footnote w:id="2">
    <w:p w14:paraId="04ADABD5" w14:textId="77777777" w:rsidR="000F08A8" w:rsidRDefault="000F08A8" w:rsidP="000F08A8">
      <w:pPr>
        <w:pStyle w:val="FootnoteText"/>
      </w:pPr>
      <w:r>
        <w:t>(</w:t>
      </w:r>
      <w:r>
        <w:rPr>
          <w:rStyle w:val="FootnoteReference"/>
        </w:rPr>
        <w:footnoteRef/>
      </w:r>
      <w:r>
        <w:t>)</w:t>
      </w:r>
      <w:r>
        <w:tab/>
      </w:r>
      <w:r w:rsidRPr="005B3561">
        <w:t>2008 c.29. Paragraph 2 of Schedule 6 was amended by paragraph 4 of Schedule 8 to the Marine and Coastal Access Act 2009 (c. 23), by paragraph 72 of Schedule 25 to the Localism Act 2011 (c. 20), and by section 28 of the Infrastructure Act 2015 (c. 7).</w:t>
      </w:r>
    </w:p>
  </w:footnote>
  <w:footnote w:id="3">
    <w:p w14:paraId="44B7D0A5" w14:textId="77777777" w:rsidR="000F08A8" w:rsidRPr="004679F7" w:rsidRDefault="000F08A8" w:rsidP="000F08A8">
      <w:pPr>
        <w:pStyle w:val="FootnoteText"/>
      </w:pPr>
      <w:r>
        <w:t>(</w:t>
      </w:r>
      <w:r>
        <w:rPr>
          <w:rStyle w:val="FootnoteReference"/>
        </w:rPr>
        <w:footnoteRef/>
      </w:r>
      <w:r>
        <w:t>)</w:t>
      </w:r>
      <w:r>
        <w:tab/>
      </w:r>
      <w:r w:rsidRPr="00C362FE">
        <w:t>S.I. 2011/2055, as amended by S.I. 2012/635, S.I. 2012/2654, S.I. 2012/2732, S.I. 2013/522, S.I. 2013/755, S.I. 2015/377, S.I. 2015/760, S.I. 2015/1682, S.I. 2017/314, S.I. 2017/524, S.I. 2018/378, S.I. 2019/734, S.I. 2020/764, S.I. 2020/1534 and S.I. 2021/987.</w:t>
      </w:r>
    </w:p>
  </w:footnote>
  <w:footnote w:id="4">
    <w:p w14:paraId="0F978895" w14:textId="2B0FB432" w:rsidR="000F08A8" w:rsidRDefault="000F08A8" w:rsidP="000F08A8">
      <w:pPr>
        <w:pStyle w:val="FootnoteText"/>
      </w:pPr>
      <w:r>
        <w:t>(</w:t>
      </w:r>
      <w:r>
        <w:rPr>
          <w:rStyle w:val="FootnoteReference"/>
        </w:rPr>
        <w:footnoteRef/>
      </w:r>
      <w:r>
        <w:t>)</w:t>
      </w:r>
      <w:r>
        <w:tab/>
        <w:t xml:space="preserve">S.I. 2022/157 </w:t>
      </w:r>
      <w:r w:rsidR="00ED5982">
        <w:t xml:space="preserve">as amended by the </w:t>
      </w:r>
      <w:r w:rsidR="00ED5982" w:rsidRPr="00ED5982">
        <w:t>Thurrock Flexible Generation Plant Consent (Amendment) Order 2023</w:t>
      </w:r>
      <w:r w:rsidR="00ED5982">
        <w:t>, S.I. 2023/289</w:t>
      </w:r>
    </w:p>
  </w:footnote>
  <w:footnote w:id="5">
    <w:p w14:paraId="4D749122" w14:textId="77777777" w:rsidR="000F08A8" w:rsidRDefault="000F08A8" w:rsidP="000F08A8">
      <w:pPr>
        <w:pStyle w:val="FootnoteText"/>
      </w:pPr>
      <w:r>
        <w:t>(</w:t>
      </w:r>
      <w:r>
        <w:rPr>
          <w:rStyle w:val="FootnoteReference"/>
        </w:rPr>
        <w:footnoteRef/>
      </w:r>
      <w:r>
        <w:t>)</w:t>
      </w:r>
      <w:r>
        <w:tab/>
      </w:r>
      <w:r w:rsidRPr="004679F7">
        <w:t>S.I. 2011/2055. Regulations 6 and 7 were both amended by S.I. 2012/635 and 2015/760.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4EF9" w14:textId="77777777" w:rsidR="00290A0B" w:rsidRDefault="00290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8170" w14:textId="77777777" w:rsidR="00290A0B" w:rsidRDefault="00290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AA07" w14:textId="77777777" w:rsidR="00290A0B" w:rsidRDefault="00290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2CE42E1"/>
    <w:multiLevelType w:val="multilevel"/>
    <w:tmpl w:val="CC78B468"/>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16cid:durableId="62871843">
    <w:abstractNumId w:val="0"/>
  </w:num>
  <w:num w:numId="2" w16cid:durableId="732772964">
    <w:abstractNumId w:val="0"/>
  </w:num>
  <w:num w:numId="3" w16cid:durableId="1331715338">
    <w:abstractNumId w:val="0"/>
  </w:num>
  <w:num w:numId="4" w16cid:durableId="1192956381">
    <w:abstractNumId w:val="0"/>
  </w:num>
  <w:num w:numId="5" w16cid:durableId="2037151086">
    <w:abstractNumId w:val="3"/>
  </w:num>
  <w:num w:numId="6" w16cid:durableId="1495805742">
    <w:abstractNumId w:val="3"/>
  </w:num>
  <w:num w:numId="7" w16cid:durableId="1876580225">
    <w:abstractNumId w:val="3"/>
  </w:num>
  <w:num w:numId="8" w16cid:durableId="1277516883">
    <w:abstractNumId w:val="3"/>
  </w:num>
  <w:num w:numId="9" w16cid:durableId="523059676">
    <w:abstractNumId w:val="3"/>
  </w:num>
  <w:num w:numId="10" w16cid:durableId="1474102607">
    <w:abstractNumId w:val="1"/>
  </w:num>
  <w:num w:numId="11" w16cid:durableId="519709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numFmt w:val="lowerLette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_DocClass" w:val="CON"/>
    <w:docVar w:name="BS_DocClassDescr" w:val="Confidential"/>
    <w:docVar w:name="documentMinorType" w:val="Order"/>
    <w:docVar w:name="documentType" w:val="Eng"/>
    <w:docVar w:name="Lang" w:val="Eng"/>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toolbarDivisions" w:val="Hidden"/>
    <w:docVar w:name="toolbarForms" w:val="Hidden"/>
    <w:docVar w:name="toolbarFunctions" w:val="Hidden"/>
    <w:docVar w:name="toolbarHeading" w:val="Hidden"/>
    <w:docVar w:name="toolbarIRheadings" w:val="Hidden"/>
    <w:docVar w:name="toolbarIRparagraphs" w:val="Hidden"/>
    <w:docVar w:name="toolbarIRspecials" w:val="Hidden"/>
    <w:docVar w:name="toolbarLegalRules" w:val="Hidden"/>
    <w:docVar w:name="toolbarLists" w:val="Hidden"/>
    <w:docVar w:name="toolbarLongquotes" w:val="Hidden"/>
    <w:docVar w:name="toolbarParagraph" w:val="Hidden"/>
    <w:docVar w:name="toolbarSpecials" w:val="Hidden"/>
    <w:docVar w:name="toolbarStart" w:val="Hidden"/>
    <w:docVar w:name="toolbarSymbols" w:val="Hidden"/>
    <w:docVar w:name="toolbarTables" w:val="Hidden"/>
    <w:docVar w:name="VerMajor" w:val="9"/>
    <w:docVar w:name="VerMinor" w:val="2"/>
  </w:docVars>
  <w:rsids>
    <w:rsidRoot w:val="006520D0"/>
    <w:rsid w:val="000017D2"/>
    <w:rsid w:val="000053BF"/>
    <w:rsid w:val="00005DCF"/>
    <w:rsid w:val="000079E2"/>
    <w:rsid w:val="0001312F"/>
    <w:rsid w:val="000229B8"/>
    <w:rsid w:val="00024417"/>
    <w:rsid w:val="00024CEE"/>
    <w:rsid w:val="00027110"/>
    <w:rsid w:val="0002747F"/>
    <w:rsid w:val="000309C6"/>
    <w:rsid w:val="00031649"/>
    <w:rsid w:val="0003170C"/>
    <w:rsid w:val="00033947"/>
    <w:rsid w:val="000344B1"/>
    <w:rsid w:val="00040919"/>
    <w:rsid w:val="000417EA"/>
    <w:rsid w:val="00043377"/>
    <w:rsid w:val="00043C12"/>
    <w:rsid w:val="0004497A"/>
    <w:rsid w:val="000576EB"/>
    <w:rsid w:val="0006536E"/>
    <w:rsid w:val="00087CDE"/>
    <w:rsid w:val="0009033B"/>
    <w:rsid w:val="000A52D7"/>
    <w:rsid w:val="000B217F"/>
    <w:rsid w:val="000B4769"/>
    <w:rsid w:val="000B7A59"/>
    <w:rsid w:val="000C2228"/>
    <w:rsid w:val="000E132F"/>
    <w:rsid w:val="000E4959"/>
    <w:rsid w:val="000E71E2"/>
    <w:rsid w:val="000F08A8"/>
    <w:rsid w:val="000F290E"/>
    <w:rsid w:val="000F312A"/>
    <w:rsid w:val="000F3EE9"/>
    <w:rsid w:val="000F4191"/>
    <w:rsid w:val="000F538A"/>
    <w:rsid w:val="000F6AA5"/>
    <w:rsid w:val="001058F7"/>
    <w:rsid w:val="00107A95"/>
    <w:rsid w:val="001138FC"/>
    <w:rsid w:val="001149FE"/>
    <w:rsid w:val="00114DA8"/>
    <w:rsid w:val="00116167"/>
    <w:rsid w:val="001162DB"/>
    <w:rsid w:val="001179D0"/>
    <w:rsid w:val="00117CF9"/>
    <w:rsid w:val="00122CC9"/>
    <w:rsid w:val="001304EB"/>
    <w:rsid w:val="00132A2F"/>
    <w:rsid w:val="00132A37"/>
    <w:rsid w:val="00143169"/>
    <w:rsid w:val="00145FD7"/>
    <w:rsid w:val="001542BD"/>
    <w:rsid w:val="001545AD"/>
    <w:rsid w:val="00166EFB"/>
    <w:rsid w:val="0016704D"/>
    <w:rsid w:val="00167904"/>
    <w:rsid w:val="0019503E"/>
    <w:rsid w:val="001974C8"/>
    <w:rsid w:val="001A220A"/>
    <w:rsid w:val="001B0B00"/>
    <w:rsid w:val="001B39DB"/>
    <w:rsid w:val="001B4AAF"/>
    <w:rsid w:val="001C06F9"/>
    <w:rsid w:val="001C1DFD"/>
    <w:rsid w:val="001C4800"/>
    <w:rsid w:val="001D13CF"/>
    <w:rsid w:val="001E0FF6"/>
    <w:rsid w:val="001E5D59"/>
    <w:rsid w:val="001F0B49"/>
    <w:rsid w:val="00202100"/>
    <w:rsid w:val="00203DBB"/>
    <w:rsid w:val="0020612D"/>
    <w:rsid w:val="00212EC0"/>
    <w:rsid w:val="00215C2D"/>
    <w:rsid w:val="0021750A"/>
    <w:rsid w:val="002222EA"/>
    <w:rsid w:val="002234DD"/>
    <w:rsid w:val="0023008A"/>
    <w:rsid w:val="00233898"/>
    <w:rsid w:val="00237FEF"/>
    <w:rsid w:val="002405B0"/>
    <w:rsid w:val="002426D4"/>
    <w:rsid w:val="0024543E"/>
    <w:rsid w:val="00246EBA"/>
    <w:rsid w:val="002521F3"/>
    <w:rsid w:val="00252709"/>
    <w:rsid w:val="00263D03"/>
    <w:rsid w:val="00265698"/>
    <w:rsid w:val="002657DD"/>
    <w:rsid w:val="00265E03"/>
    <w:rsid w:val="00281EEB"/>
    <w:rsid w:val="00283009"/>
    <w:rsid w:val="002842A4"/>
    <w:rsid w:val="002878DC"/>
    <w:rsid w:val="00290A0B"/>
    <w:rsid w:val="00290FD6"/>
    <w:rsid w:val="002B09A9"/>
    <w:rsid w:val="002B2AB3"/>
    <w:rsid w:val="002D2359"/>
    <w:rsid w:val="002D64BB"/>
    <w:rsid w:val="002D71E1"/>
    <w:rsid w:val="002E35DE"/>
    <w:rsid w:val="002F3E74"/>
    <w:rsid w:val="0030031B"/>
    <w:rsid w:val="00302740"/>
    <w:rsid w:val="00303716"/>
    <w:rsid w:val="00324150"/>
    <w:rsid w:val="003243CA"/>
    <w:rsid w:val="003265DE"/>
    <w:rsid w:val="00332EFC"/>
    <w:rsid w:val="0033471C"/>
    <w:rsid w:val="00336808"/>
    <w:rsid w:val="00337C6E"/>
    <w:rsid w:val="00345D1C"/>
    <w:rsid w:val="0035076C"/>
    <w:rsid w:val="00350812"/>
    <w:rsid w:val="00350F3F"/>
    <w:rsid w:val="00354E7E"/>
    <w:rsid w:val="00355BF1"/>
    <w:rsid w:val="00364A56"/>
    <w:rsid w:val="00366CFF"/>
    <w:rsid w:val="003701E8"/>
    <w:rsid w:val="00370B12"/>
    <w:rsid w:val="00375A1D"/>
    <w:rsid w:val="00377EA3"/>
    <w:rsid w:val="00380763"/>
    <w:rsid w:val="00383BA6"/>
    <w:rsid w:val="003856CE"/>
    <w:rsid w:val="00395061"/>
    <w:rsid w:val="003A711F"/>
    <w:rsid w:val="003B2E5D"/>
    <w:rsid w:val="003B5101"/>
    <w:rsid w:val="003B522B"/>
    <w:rsid w:val="003B7CB9"/>
    <w:rsid w:val="003C6DD8"/>
    <w:rsid w:val="003D09D8"/>
    <w:rsid w:val="003E01F1"/>
    <w:rsid w:val="003E6D63"/>
    <w:rsid w:val="003F2795"/>
    <w:rsid w:val="003F2906"/>
    <w:rsid w:val="003F5552"/>
    <w:rsid w:val="003F6B8C"/>
    <w:rsid w:val="003F756B"/>
    <w:rsid w:val="00401FF2"/>
    <w:rsid w:val="004027D1"/>
    <w:rsid w:val="004039EE"/>
    <w:rsid w:val="00403BDB"/>
    <w:rsid w:val="00406241"/>
    <w:rsid w:val="004128CA"/>
    <w:rsid w:val="00425388"/>
    <w:rsid w:val="004266DE"/>
    <w:rsid w:val="00427240"/>
    <w:rsid w:val="004334AB"/>
    <w:rsid w:val="00434316"/>
    <w:rsid w:val="004374BE"/>
    <w:rsid w:val="00444DFD"/>
    <w:rsid w:val="0044665F"/>
    <w:rsid w:val="00450D00"/>
    <w:rsid w:val="00451906"/>
    <w:rsid w:val="00455D7C"/>
    <w:rsid w:val="00456585"/>
    <w:rsid w:val="0046133F"/>
    <w:rsid w:val="00462FB7"/>
    <w:rsid w:val="004753E6"/>
    <w:rsid w:val="00483507"/>
    <w:rsid w:val="00484A79"/>
    <w:rsid w:val="00496706"/>
    <w:rsid w:val="004A5981"/>
    <w:rsid w:val="004A5C7C"/>
    <w:rsid w:val="004B27F0"/>
    <w:rsid w:val="004B4FDD"/>
    <w:rsid w:val="004C4102"/>
    <w:rsid w:val="004C6829"/>
    <w:rsid w:val="004C7596"/>
    <w:rsid w:val="004D3553"/>
    <w:rsid w:val="004D6A75"/>
    <w:rsid w:val="004D6B89"/>
    <w:rsid w:val="004F0B89"/>
    <w:rsid w:val="004F54E9"/>
    <w:rsid w:val="0050279A"/>
    <w:rsid w:val="00512E1E"/>
    <w:rsid w:val="00517305"/>
    <w:rsid w:val="00520C5D"/>
    <w:rsid w:val="00522224"/>
    <w:rsid w:val="00524A7A"/>
    <w:rsid w:val="00527CE3"/>
    <w:rsid w:val="00527F30"/>
    <w:rsid w:val="00542527"/>
    <w:rsid w:val="0054598B"/>
    <w:rsid w:val="00551C1E"/>
    <w:rsid w:val="0055386E"/>
    <w:rsid w:val="00553FA5"/>
    <w:rsid w:val="0055460F"/>
    <w:rsid w:val="00571D4D"/>
    <w:rsid w:val="00584806"/>
    <w:rsid w:val="00586A38"/>
    <w:rsid w:val="00593489"/>
    <w:rsid w:val="00594579"/>
    <w:rsid w:val="005951C3"/>
    <w:rsid w:val="00595A92"/>
    <w:rsid w:val="005A366C"/>
    <w:rsid w:val="005A4DC3"/>
    <w:rsid w:val="005A5DA5"/>
    <w:rsid w:val="005C13CE"/>
    <w:rsid w:val="005C40A6"/>
    <w:rsid w:val="005D09CA"/>
    <w:rsid w:val="005D41B8"/>
    <w:rsid w:val="005D7E8B"/>
    <w:rsid w:val="005F0B16"/>
    <w:rsid w:val="005F36E7"/>
    <w:rsid w:val="005F3CB4"/>
    <w:rsid w:val="00601E12"/>
    <w:rsid w:val="00602E90"/>
    <w:rsid w:val="00610631"/>
    <w:rsid w:val="00613B50"/>
    <w:rsid w:val="00621479"/>
    <w:rsid w:val="00626BA9"/>
    <w:rsid w:val="0063239C"/>
    <w:rsid w:val="00632874"/>
    <w:rsid w:val="00634B89"/>
    <w:rsid w:val="00645512"/>
    <w:rsid w:val="006462B5"/>
    <w:rsid w:val="00646576"/>
    <w:rsid w:val="006507EE"/>
    <w:rsid w:val="006520D0"/>
    <w:rsid w:val="0066052C"/>
    <w:rsid w:val="00663B9E"/>
    <w:rsid w:val="006672E0"/>
    <w:rsid w:val="006745CF"/>
    <w:rsid w:val="00683D94"/>
    <w:rsid w:val="006877B7"/>
    <w:rsid w:val="00690A3B"/>
    <w:rsid w:val="006918B5"/>
    <w:rsid w:val="006A320F"/>
    <w:rsid w:val="006A595E"/>
    <w:rsid w:val="006A7DF8"/>
    <w:rsid w:val="006B185F"/>
    <w:rsid w:val="006B30CD"/>
    <w:rsid w:val="006B3B7C"/>
    <w:rsid w:val="006B4ADB"/>
    <w:rsid w:val="006B79E5"/>
    <w:rsid w:val="006C24BA"/>
    <w:rsid w:val="006C26FF"/>
    <w:rsid w:val="006C3089"/>
    <w:rsid w:val="006C3978"/>
    <w:rsid w:val="006C4FCA"/>
    <w:rsid w:val="006C6643"/>
    <w:rsid w:val="006D0D5B"/>
    <w:rsid w:val="006D7810"/>
    <w:rsid w:val="006E3A88"/>
    <w:rsid w:val="006E65AD"/>
    <w:rsid w:val="006E7772"/>
    <w:rsid w:val="006F485E"/>
    <w:rsid w:val="007079BB"/>
    <w:rsid w:val="00711BE8"/>
    <w:rsid w:val="007163CF"/>
    <w:rsid w:val="00716ED4"/>
    <w:rsid w:val="00722759"/>
    <w:rsid w:val="00725F1D"/>
    <w:rsid w:val="00730F9E"/>
    <w:rsid w:val="00731C8C"/>
    <w:rsid w:val="00732349"/>
    <w:rsid w:val="00736E33"/>
    <w:rsid w:val="0074593A"/>
    <w:rsid w:val="007466FC"/>
    <w:rsid w:val="0074692C"/>
    <w:rsid w:val="00750B47"/>
    <w:rsid w:val="00753861"/>
    <w:rsid w:val="00763228"/>
    <w:rsid w:val="00773CD6"/>
    <w:rsid w:val="00784B7C"/>
    <w:rsid w:val="00786FAA"/>
    <w:rsid w:val="007A4CC8"/>
    <w:rsid w:val="007A5A2C"/>
    <w:rsid w:val="007A5DAA"/>
    <w:rsid w:val="007B03C1"/>
    <w:rsid w:val="007B03C4"/>
    <w:rsid w:val="007B22FE"/>
    <w:rsid w:val="007B254C"/>
    <w:rsid w:val="007B75E9"/>
    <w:rsid w:val="007B7D1E"/>
    <w:rsid w:val="007C1A6C"/>
    <w:rsid w:val="007C22A3"/>
    <w:rsid w:val="007C264A"/>
    <w:rsid w:val="007D3A1E"/>
    <w:rsid w:val="007F089E"/>
    <w:rsid w:val="007F3359"/>
    <w:rsid w:val="007F69B9"/>
    <w:rsid w:val="007F7497"/>
    <w:rsid w:val="00803635"/>
    <w:rsid w:val="00803AFD"/>
    <w:rsid w:val="0081761D"/>
    <w:rsid w:val="00825449"/>
    <w:rsid w:val="0083118A"/>
    <w:rsid w:val="00831EA1"/>
    <w:rsid w:val="00832653"/>
    <w:rsid w:val="008346F2"/>
    <w:rsid w:val="00834955"/>
    <w:rsid w:val="00846D13"/>
    <w:rsid w:val="00851966"/>
    <w:rsid w:val="0085377A"/>
    <w:rsid w:val="00877A5B"/>
    <w:rsid w:val="0088528F"/>
    <w:rsid w:val="008900DD"/>
    <w:rsid w:val="00891686"/>
    <w:rsid w:val="00892A7D"/>
    <w:rsid w:val="008936D6"/>
    <w:rsid w:val="00897333"/>
    <w:rsid w:val="008A2652"/>
    <w:rsid w:val="008B1F2E"/>
    <w:rsid w:val="008C0575"/>
    <w:rsid w:val="008C0BEA"/>
    <w:rsid w:val="008C1C07"/>
    <w:rsid w:val="008C3AB5"/>
    <w:rsid w:val="008C451D"/>
    <w:rsid w:val="008C76CA"/>
    <w:rsid w:val="008D1F15"/>
    <w:rsid w:val="008E088C"/>
    <w:rsid w:val="008E1AD2"/>
    <w:rsid w:val="008E407D"/>
    <w:rsid w:val="008E68A5"/>
    <w:rsid w:val="008E7526"/>
    <w:rsid w:val="008E7581"/>
    <w:rsid w:val="008F2059"/>
    <w:rsid w:val="008F26D4"/>
    <w:rsid w:val="008F2F05"/>
    <w:rsid w:val="008F7D32"/>
    <w:rsid w:val="00915AEC"/>
    <w:rsid w:val="00917799"/>
    <w:rsid w:val="00920C52"/>
    <w:rsid w:val="00921C0A"/>
    <w:rsid w:val="0092415B"/>
    <w:rsid w:val="00934923"/>
    <w:rsid w:val="00937BB0"/>
    <w:rsid w:val="00940392"/>
    <w:rsid w:val="00945377"/>
    <w:rsid w:val="00955042"/>
    <w:rsid w:val="0096610D"/>
    <w:rsid w:val="009677BC"/>
    <w:rsid w:val="00967E20"/>
    <w:rsid w:val="00972328"/>
    <w:rsid w:val="00973418"/>
    <w:rsid w:val="00984BF6"/>
    <w:rsid w:val="00985908"/>
    <w:rsid w:val="00986ED9"/>
    <w:rsid w:val="00991335"/>
    <w:rsid w:val="009947C0"/>
    <w:rsid w:val="00996A8E"/>
    <w:rsid w:val="009A199F"/>
    <w:rsid w:val="009A70C1"/>
    <w:rsid w:val="009A7C67"/>
    <w:rsid w:val="009B5DDB"/>
    <w:rsid w:val="009C2BBD"/>
    <w:rsid w:val="009C3952"/>
    <w:rsid w:val="009E24C2"/>
    <w:rsid w:val="00A01907"/>
    <w:rsid w:val="00A04F80"/>
    <w:rsid w:val="00A06425"/>
    <w:rsid w:val="00A127A4"/>
    <w:rsid w:val="00A156DC"/>
    <w:rsid w:val="00A16885"/>
    <w:rsid w:val="00A26481"/>
    <w:rsid w:val="00A33157"/>
    <w:rsid w:val="00A35443"/>
    <w:rsid w:val="00A37FDD"/>
    <w:rsid w:val="00A42F2E"/>
    <w:rsid w:val="00A454AB"/>
    <w:rsid w:val="00A616A2"/>
    <w:rsid w:val="00A70016"/>
    <w:rsid w:val="00A852E7"/>
    <w:rsid w:val="00A904C5"/>
    <w:rsid w:val="00A91C44"/>
    <w:rsid w:val="00A94825"/>
    <w:rsid w:val="00A968F9"/>
    <w:rsid w:val="00A9755E"/>
    <w:rsid w:val="00AA2213"/>
    <w:rsid w:val="00AA3D6E"/>
    <w:rsid w:val="00AA448A"/>
    <w:rsid w:val="00AA4F50"/>
    <w:rsid w:val="00AA55A2"/>
    <w:rsid w:val="00AA66BB"/>
    <w:rsid w:val="00AB03C4"/>
    <w:rsid w:val="00AB5644"/>
    <w:rsid w:val="00AC1157"/>
    <w:rsid w:val="00AC6E69"/>
    <w:rsid w:val="00AC7805"/>
    <w:rsid w:val="00AD2D1F"/>
    <w:rsid w:val="00AD5DF4"/>
    <w:rsid w:val="00AD6055"/>
    <w:rsid w:val="00AD67C4"/>
    <w:rsid w:val="00AE1BC6"/>
    <w:rsid w:val="00AE38E7"/>
    <w:rsid w:val="00AE3D58"/>
    <w:rsid w:val="00AE4B31"/>
    <w:rsid w:val="00AF039F"/>
    <w:rsid w:val="00AF0E95"/>
    <w:rsid w:val="00AF4E21"/>
    <w:rsid w:val="00AF5B69"/>
    <w:rsid w:val="00AF5ECC"/>
    <w:rsid w:val="00AF6121"/>
    <w:rsid w:val="00B02D3D"/>
    <w:rsid w:val="00B04F73"/>
    <w:rsid w:val="00B0547A"/>
    <w:rsid w:val="00B11873"/>
    <w:rsid w:val="00B141E4"/>
    <w:rsid w:val="00B14268"/>
    <w:rsid w:val="00B23333"/>
    <w:rsid w:val="00B23DDC"/>
    <w:rsid w:val="00B31ACF"/>
    <w:rsid w:val="00B323C0"/>
    <w:rsid w:val="00B32F0A"/>
    <w:rsid w:val="00B357C2"/>
    <w:rsid w:val="00B36C79"/>
    <w:rsid w:val="00B36FE2"/>
    <w:rsid w:val="00B41552"/>
    <w:rsid w:val="00B43C2E"/>
    <w:rsid w:val="00B519EB"/>
    <w:rsid w:val="00B52A74"/>
    <w:rsid w:val="00B5732E"/>
    <w:rsid w:val="00B62B5D"/>
    <w:rsid w:val="00B64551"/>
    <w:rsid w:val="00B64CFF"/>
    <w:rsid w:val="00B653FB"/>
    <w:rsid w:val="00B715AF"/>
    <w:rsid w:val="00B83471"/>
    <w:rsid w:val="00B86533"/>
    <w:rsid w:val="00B86B1C"/>
    <w:rsid w:val="00B913A5"/>
    <w:rsid w:val="00B93009"/>
    <w:rsid w:val="00B976EC"/>
    <w:rsid w:val="00BA287D"/>
    <w:rsid w:val="00BA47C6"/>
    <w:rsid w:val="00BB1BD2"/>
    <w:rsid w:val="00BB635D"/>
    <w:rsid w:val="00BC218F"/>
    <w:rsid w:val="00BC2D7F"/>
    <w:rsid w:val="00BC378E"/>
    <w:rsid w:val="00BC3A4C"/>
    <w:rsid w:val="00BC7036"/>
    <w:rsid w:val="00BD5A83"/>
    <w:rsid w:val="00BE3434"/>
    <w:rsid w:val="00BF0708"/>
    <w:rsid w:val="00BF1A5B"/>
    <w:rsid w:val="00BF23E5"/>
    <w:rsid w:val="00BF632F"/>
    <w:rsid w:val="00C026C7"/>
    <w:rsid w:val="00C03ABD"/>
    <w:rsid w:val="00C04D0F"/>
    <w:rsid w:val="00C065ED"/>
    <w:rsid w:val="00C07DFB"/>
    <w:rsid w:val="00C128C4"/>
    <w:rsid w:val="00C13624"/>
    <w:rsid w:val="00C13726"/>
    <w:rsid w:val="00C14123"/>
    <w:rsid w:val="00C37204"/>
    <w:rsid w:val="00C45A86"/>
    <w:rsid w:val="00C46554"/>
    <w:rsid w:val="00C50962"/>
    <w:rsid w:val="00C50ADC"/>
    <w:rsid w:val="00C52E11"/>
    <w:rsid w:val="00C5503E"/>
    <w:rsid w:val="00C72B1F"/>
    <w:rsid w:val="00C779D4"/>
    <w:rsid w:val="00C832E5"/>
    <w:rsid w:val="00C86866"/>
    <w:rsid w:val="00C868DF"/>
    <w:rsid w:val="00C87ACD"/>
    <w:rsid w:val="00C9028B"/>
    <w:rsid w:val="00C9152E"/>
    <w:rsid w:val="00C9359D"/>
    <w:rsid w:val="00C95799"/>
    <w:rsid w:val="00CA5736"/>
    <w:rsid w:val="00CA74D3"/>
    <w:rsid w:val="00CA767A"/>
    <w:rsid w:val="00CB13DE"/>
    <w:rsid w:val="00CB6441"/>
    <w:rsid w:val="00CD2CBA"/>
    <w:rsid w:val="00CE4E7D"/>
    <w:rsid w:val="00CE760E"/>
    <w:rsid w:val="00CF72AE"/>
    <w:rsid w:val="00CF7585"/>
    <w:rsid w:val="00D0274C"/>
    <w:rsid w:val="00D12505"/>
    <w:rsid w:val="00D163D9"/>
    <w:rsid w:val="00D20C09"/>
    <w:rsid w:val="00D232EA"/>
    <w:rsid w:val="00D246C4"/>
    <w:rsid w:val="00D27784"/>
    <w:rsid w:val="00D31480"/>
    <w:rsid w:val="00D31A84"/>
    <w:rsid w:val="00D35C5D"/>
    <w:rsid w:val="00D43B26"/>
    <w:rsid w:val="00D455F0"/>
    <w:rsid w:val="00D51A74"/>
    <w:rsid w:val="00D52454"/>
    <w:rsid w:val="00D5515D"/>
    <w:rsid w:val="00D55647"/>
    <w:rsid w:val="00D559FA"/>
    <w:rsid w:val="00D60EE1"/>
    <w:rsid w:val="00D636E4"/>
    <w:rsid w:val="00D63769"/>
    <w:rsid w:val="00D6477E"/>
    <w:rsid w:val="00D658AF"/>
    <w:rsid w:val="00D71ACB"/>
    <w:rsid w:val="00D76454"/>
    <w:rsid w:val="00D77019"/>
    <w:rsid w:val="00D81603"/>
    <w:rsid w:val="00D84B83"/>
    <w:rsid w:val="00DA0356"/>
    <w:rsid w:val="00DA22E2"/>
    <w:rsid w:val="00DA3369"/>
    <w:rsid w:val="00DB2CD2"/>
    <w:rsid w:val="00DC10EA"/>
    <w:rsid w:val="00DC29A1"/>
    <w:rsid w:val="00DC427E"/>
    <w:rsid w:val="00DD7349"/>
    <w:rsid w:val="00DE337C"/>
    <w:rsid w:val="00DE4921"/>
    <w:rsid w:val="00DE5B3E"/>
    <w:rsid w:val="00DE674E"/>
    <w:rsid w:val="00E068E4"/>
    <w:rsid w:val="00E07BF0"/>
    <w:rsid w:val="00E102F7"/>
    <w:rsid w:val="00E1318E"/>
    <w:rsid w:val="00E2036F"/>
    <w:rsid w:val="00E25D01"/>
    <w:rsid w:val="00E26A7C"/>
    <w:rsid w:val="00E327AE"/>
    <w:rsid w:val="00E33AF2"/>
    <w:rsid w:val="00E408A2"/>
    <w:rsid w:val="00E4175C"/>
    <w:rsid w:val="00E41EA0"/>
    <w:rsid w:val="00E52999"/>
    <w:rsid w:val="00E566A1"/>
    <w:rsid w:val="00E61B82"/>
    <w:rsid w:val="00E6241D"/>
    <w:rsid w:val="00E75FD9"/>
    <w:rsid w:val="00E8404B"/>
    <w:rsid w:val="00E87867"/>
    <w:rsid w:val="00E943EE"/>
    <w:rsid w:val="00E958EF"/>
    <w:rsid w:val="00E972EB"/>
    <w:rsid w:val="00EA00FE"/>
    <w:rsid w:val="00EA22B2"/>
    <w:rsid w:val="00EB166A"/>
    <w:rsid w:val="00EB603E"/>
    <w:rsid w:val="00EC196A"/>
    <w:rsid w:val="00EC296E"/>
    <w:rsid w:val="00EC66EC"/>
    <w:rsid w:val="00EC675C"/>
    <w:rsid w:val="00EC6837"/>
    <w:rsid w:val="00EC7BBE"/>
    <w:rsid w:val="00ED0A2E"/>
    <w:rsid w:val="00ED292B"/>
    <w:rsid w:val="00ED3871"/>
    <w:rsid w:val="00ED5982"/>
    <w:rsid w:val="00ED6564"/>
    <w:rsid w:val="00ED72A2"/>
    <w:rsid w:val="00EE2C5D"/>
    <w:rsid w:val="00EE7147"/>
    <w:rsid w:val="00EF08C9"/>
    <w:rsid w:val="00F2106B"/>
    <w:rsid w:val="00F23681"/>
    <w:rsid w:val="00F27C1C"/>
    <w:rsid w:val="00F27E20"/>
    <w:rsid w:val="00F363EA"/>
    <w:rsid w:val="00F42CD0"/>
    <w:rsid w:val="00F45D1C"/>
    <w:rsid w:val="00F47030"/>
    <w:rsid w:val="00F50553"/>
    <w:rsid w:val="00F52907"/>
    <w:rsid w:val="00F533BB"/>
    <w:rsid w:val="00F55C4F"/>
    <w:rsid w:val="00F61A8A"/>
    <w:rsid w:val="00F66188"/>
    <w:rsid w:val="00F72321"/>
    <w:rsid w:val="00F761C4"/>
    <w:rsid w:val="00F77219"/>
    <w:rsid w:val="00F82829"/>
    <w:rsid w:val="00F85303"/>
    <w:rsid w:val="00F87DA1"/>
    <w:rsid w:val="00F972DE"/>
    <w:rsid w:val="00FA518D"/>
    <w:rsid w:val="00FA7226"/>
    <w:rsid w:val="00FB1FA3"/>
    <w:rsid w:val="00FB563A"/>
    <w:rsid w:val="00FB5EDA"/>
    <w:rsid w:val="00FE2FE4"/>
    <w:rsid w:val="00FE46C6"/>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0DC0C4"/>
  <w15:docId w15:val="{1BA91A48-EA83-4CEB-B614-414CCDF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7F749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rsid w:val="00846D13"/>
    <w:pPr>
      <w:tabs>
        <w:tab w:val="right" w:pos="6804"/>
      </w:tabs>
      <w:spacing w:after="160" w:line="220" w:lineRule="atLeast"/>
      <w:ind w:left="1542" w:right="1542"/>
      <w:jc w:val="both"/>
    </w:pPr>
    <w:rPr>
      <w:i/>
      <w:sz w:val="21"/>
      <w:szCs w:val="20"/>
      <w:lang w:eastAsia="en-US"/>
    </w:rPr>
  </w:style>
  <w:style w:type="paragraph" w:customStyle="1" w:styleId="ComingC">
    <w:name w:val="ComingC"/>
    <w:basedOn w:val="Coming"/>
    <w:rsid w:val="00EC6837"/>
    <w:pPr>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Schedule"/>
    <w:next w:val="LQT1"/>
    <w:rsid w:val="00EB603E"/>
    <w:pPr>
      <w:spacing w:before="120" w:after="100"/>
      <w:ind w:left="567"/>
    </w:pPr>
    <w:rPr>
      <w:sz w:val="28"/>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link w:val="N1Char"/>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2"/>
    <w:qFormat/>
    <w:rsid w:val="00594579"/>
    <w:pPr>
      <w:tabs>
        <w:tab w:val="left" w:pos="1304"/>
      </w:tabs>
      <w:ind w:left="1304" w:hanging="397"/>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character" w:customStyle="1" w:styleId="trackermarkup">
    <w:name w:val="tracker_markup"/>
    <w:basedOn w:val="DefaultParagraphFont"/>
    <w:rsid w:val="001179D0"/>
  </w:style>
  <w:style w:type="character" w:styleId="Emphasis">
    <w:name w:val="Emphasis"/>
    <w:basedOn w:val="DefaultParagraphFont"/>
    <w:uiPriority w:val="20"/>
    <w:qFormat/>
    <w:rsid w:val="001179D0"/>
    <w:rPr>
      <w:i/>
      <w:iCs/>
    </w:rPr>
  </w:style>
  <w:style w:type="paragraph" w:styleId="BalloonText">
    <w:name w:val="Balloon Text"/>
    <w:basedOn w:val="Normal"/>
    <w:link w:val="BalloonTextChar"/>
    <w:semiHidden/>
    <w:unhideWhenUsed/>
    <w:rsid w:val="007F3359"/>
    <w:rPr>
      <w:rFonts w:ascii="Segoe UI" w:hAnsi="Segoe UI" w:cs="Segoe UI"/>
      <w:sz w:val="18"/>
      <w:szCs w:val="18"/>
    </w:rPr>
  </w:style>
  <w:style w:type="character" w:customStyle="1" w:styleId="BalloonTextChar">
    <w:name w:val="Balloon Text Char"/>
    <w:basedOn w:val="DefaultParagraphFont"/>
    <w:link w:val="BalloonText"/>
    <w:semiHidden/>
    <w:rsid w:val="007F3359"/>
    <w:rPr>
      <w:rFonts w:ascii="Segoe UI" w:hAnsi="Segoe UI" w:cs="Segoe UI"/>
      <w:sz w:val="18"/>
      <w:szCs w:val="18"/>
    </w:rPr>
  </w:style>
  <w:style w:type="character" w:styleId="PlaceholderText">
    <w:name w:val="Placeholder Text"/>
    <w:basedOn w:val="DefaultParagraphFont"/>
    <w:uiPriority w:val="99"/>
    <w:semiHidden/>
    <w:rsid w:val="00290A0B"/>
    <w:rPr>
      <w:color w:val="666666"/>
    </w:rPr>
  </w:style>
  <w:style w:type="paragraph" w:customStyle="1" w:styleId="DocId">
    <w:name w:val="DocId"/>
    <w:basedOn w:val="Footer"/>
    <w:link w:val="DocIdChar"/>
    <w:rsid w:val="00290A0B"/>
    <w:pPr>
      <w:jc w:val="left"/>
    </w:pPr>
    <w:rPr>
      <w:rFonts w:ascii="Arial" w:hAnsi="Arial" w:cs="Arial"/>
      <w:sz w:val="16"/>
    </w:rPr>
  </w:style>
  <w:style w:type="character" w:customStyle="1" w:styleId="N1Char">
    <w:name w:val="N1 Char"/>
    <w:basedOn w:val="DefaultParagraphFont"/>
    <w:link w:val="N1"/>
    <w:rsid w:val="00290A0B"/>
    <w:rPr>
      <w:sz w:val="21"/>
      <w:lang w:eastAsia="en-US"/>
    </w:rPr>
  </w:style>
  <w:style w:type="character" w:customStyle="1" w:styleId="DocIdChar">
    <w:name w:val="DocId Char"/>
    <w:basedOn w:val="N1Char"/>
    <w:link w:val="DocId"/>
    <w:rsid w:val="00290A0B"/>
    <w:rPr>
      <w:rFonts w:ascii="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6\STARTUP\SIDrafting\SI%20V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4E914DDFE4E4A9345D0D8A7204291"/>
        <w:category>
          <w:name w:val="General"/>
          <w:gallery w:val="placeholder"/>
        </w:category>
        <w:types>
          <w:type w:val="bbPlcHdr"/>
        </w:types>
        <w:behaviors>
          <w:behavior w:val="content"/>
        </w:behaviors>
        <w:guid w:val="{855041A2-2CD5-4440-A0E5-44554C8E30A6}"/>
      </w:docPartPr>
      <w:docPartBody>
        <w:p w:rsidR="008C7809" w:rsidRDefault="008C7809"/>
      </w:docPartBody>
    </w:docPart>
    <w:docPart>
      <w:docPartPr>
        <w:name w:val="DD0D5342A84F49FA9C35C7F4B4469220"/>
        <w:category>
          <w:name w:val="General"/>
          <w:gallery w:val="placeholder"/>
        </w:category>
        <w:types>
          <w:type w:val="bbPlcHdr"/>
        </w:types>
        <w:behaviors>
          <w:behavior w:val="content"/>
        </w:behaviors>
        <w:guid w:val="{60DA6778-4866-40B4-AF8F-5C0D8B6A9F90}"/>
      </w:docPartPr>
      <w:docPartBody>
        <w:p w:rsidR="008C7809" w:rsidRDefault="008C7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0F"/>
    <w:rsid w:val="004B36D8"/>
    <w:rsid w:val="0053280F"/>
    <w:rsid w:val="008C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0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 W O R K ! 5 1 3 2 7 9 3 6 . 2 < / d o c u m e n t i d >  
     < s e n d e r i d > P M 0 8 < / s e n d e r i d >  
     < s e n d e r e m a i l > P A U L A . M C G E A D Y @ B U R G E S - S A L M O N . C O M < / s e n d e r e m a i l >  
     < l a s t m o d i f i e d > 2 0 2 4 - 0 1 - 2 4 T 1 0 : 2 0 : 0 0 . 0 0 0 0 0 0 0 + 0 0 : 0 0 < / l a s t m o d i f i e d >  
     < d a t a b a s e > W O R K < / 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t e m p l a t e   x m l n s : x s d = " h t t p : / / w w w . w 3 . o r g / 2 0 0 1 / X M L S c h e m a "   x m l n s : x s i = " h t t p : / / w w w . w 3 . o r g / 2 0 0 1 / X M L S c h e m a - i n s t a n c e "   i d = " a d 3 b 8 2 a 2 - 0 b a 1 - 4 4 0 b - 9 c d b - f a 3 1 b 2 6 8 1 0 8 3 "   d o c u m e n t I d = " 1 4 9 8 8 d 5 8 - e c 0 7 - 4 d 1 3 - 9 f 7 c - 5 8 e 8 9 e a c 8 d e a "   t e m p l a t e F u l l N a m e = " C : \ U s e r s \ s y 0 3 \ 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 d 2 1 c d f 6 2 - f 7 5 1 - 4 8 4 0 - b c 2 0 - 0 2 4 8 c f 4 2 1 2 0 f < / i d >  
         < n a m e > S o f i y a   Y e r o k h i n a < / n a m e >  
         < i n i t i a l s / >  
         < p r i m a r y O f f i c e > B r i s t o l < / p r i m a r y O f f i c e >  
         < p r i m a r y O f f i c e I d > 5 b 1 d b 5 1 e - 9 3 f 3 - 4 7 5 2 - 9 3 f e - c b 1 4 c 9 d c 1 c b b < / p r i m a r y O f f i c e I d >  
         < p r i m a r y L a n g u a g e I s o > e n - G B < / p r i m a r y L a n g u a g e I s o >  
         < j o b D e s c r i p t i o n > S o l i c i t o r < / j o b D e s c r i p t i o n >  
         < d e p a r t m e n t > P l a n n i n g   & a m p ;   C o m p u l s o r y   P u r c h a s e < / d e p a r t m e n t >  
         < f u n c t i o n / >  
         < e m a i l > s o f i y a . y e r o k h i n a @ b u r g e s - s a l m o n . c o m < / e m a i l >  
         < r a w D i r e c t L i n e > + 4 4   ( 0 )   1 1 7   3 0 7   6 0 9 7 < / r a w D i r e c t L i n e >  
         < r a w D i r e c t F a x / >  
         < m o b i l e > + 4 4   ( 0 )   7 8 1 7   0 2 2   0 8 7 < / m o b i l e >  
         < l o g i n > S Y 0 3 < / l o g i n >  
         < e m p l y e e I d > Y e r o k h i n a < / e m p l y e e I d >  
         < b a r R e g i s t r a t i o n s / >  
         < C u s t o m 1 / >  
         < C u s t o m 2 / >  
     < / a u t h o r >  
     < c o n t e n t C o n t r o l s >  
         < c o n t e n t C o n t r o l   i d = " 5 3 c 9 b a b 6 - b 1 7 5 - 4 d d 4 - a b a d - 3 5 2 b 4 d b b 5 f 4 c "   n a m e = " D o c I d "   a s s e m b l y = " I p h e l i o n . O u t l i n e . W o r d . d l l "   t y p e = " I p h e l i o n . O u t l i n e . W o r d . R e n d e r e r s . T e x t R e n d e r e r "   o r d e r = " 3 "   a c t i v e = " t r u e "   e n t i t y I d = " 3 9 9 0 c b 1 7 - d c 6 f - 4 e 6 1 - 8 d e 6 - 3 4 f c c 9 0 2 5 7 4 a " 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3 9 9 0 c b 1 7 - d c 6 f - 4 e 6 1 - 8 d e 6 - 3 4 f c c 9 0 2 5 7 4 a " 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3 9 9 0 c b 1 7 - d c 6 f - 4 e 6 1 - 8 d e 6 - 3 4 f c c 9 0 2 5 7 4 a "   l i n k e d E n t i t y I d = " 0 0 0 0 0 0 0 0 - 0 0 0 0 - 0 0 0 0 - 0 0 0 0 - 0 0 0 0 0 0 0 0 0 0 0 0 "   l i n k e d F i e l d I d = " 0 0 0 0 0 0 0 0 - 0 0 0 0 - 0 0 0 0 - 0 0 0 0 - 0 0 0 0 0 0 0 0 0 0 0 0 "   l i n k e d F i e l d I n d e x = " 0 "   i n d e x = " 0 "   f i e l d T y p e = " q u e s t i o n "   f o r m a t E v a l u a t o r T y p e = " f o r m a t S t r i n g "   c o i D o c u m e n t F i e l d = " C l i e n t "   h i d d e n = " f a l s e " > 4 7 0 1 6 < / f i e l d >  
         < f i e l d   i d = " d 1 a 0 c 0 3 d - 0 2 5 8 - 4 7 a c - b b 6 d - 4 5 8 a 7 8 e 5 6 4 7 4 "   n a m e = " C l i e n t N a m e "   t y p e = " "   o r d e r = " 9 9 9 "   e n t i t y I d = " 3 9 9 0 c b 1 7 - d c 6 f - 4 e 6 1 - 8 d e 6 - 3 4 f c c 9 0 2 5 7 4 a "   l i n k e d E n t i t y I d = " 0 0 0 0 0 0 0 0 - 0 0 0 0 - 0 0 0 0 - 0 0 0 0 - 0 0 0 0 0 0 0 0 0 0 0 0 "   l i n k e d F i e l d I d = " 0 0 0 0 0 0 0 0 - 0 0 0 0 - 0 0 0 0 - 0 0 0 0 - 0 0 0 0 0 0 0 0 0 0 0 0 "   l i n k e d F i e l d I n d e x = " 0 "   i n d e x = " 0 "   f i e l d T y p e = " q u e s t i o n "   f o r m a t E v a l u a t o r T y p e = " f o r m a t S t r i n g "   c o i D o c u m e n t F i e l d = " C l i e n t N a m e "   h i d d e n = " f a l s e " > S t a t e r a   E n e r g y   L i m i t e d < / f i e l d >  
         < f i e l d   i d = " 3 6 2 d d c e b - 8 f c 2 - 4 e a d - b 5 3 5 - e d 9 e 8 3 5 9 8 3 8 4 "   n a m e = " M a t t e r "   t y p e = " "   o r d e r = " 9 9 9 "   e n t i t y I d = " 3 9 9 0 c b 1 7 - d c 6 f - 4 e 6 1 - 8 d e 6 - 3 4 f c c 9 0 2 5 7 4 a "   l i n k e d E n t i t y I d = " 0 0 0 0 0 0 0 0 - 0 0 0 0 - 0 0 0 0 - 0 0 0 0 - 0 0 0 0 0 0 0 0 0 0 0 0 "   l i n k e d F i e l d I d = " 0 0 0 0 0 0 0 0 - 0 0 0 0 - 0 0 0 0 - 0 0 0 0 - 0 0 0 0 0 0 0 0 0 0 0 0 "   l i n k e d F i e l d I n d e x = " 0 "   i n d e x = " 0 "   f i e l d T y p e = " q u e s t i o n "   f o r m a t E v a l u a t o r T y p e = " f o r m a t S t r i n g "   c o i D o c u m e n t F i e l d = " M a t t e r "   h i d d e n = " f a l s e " > 3 < / f i e l d >  
         < f i e l d   i d = " a 3 e e f 5 1 4 - 2 4 7 f - 4 2 8 1 - b 6 a 2 - 3 b 4 d 3 4 b c 6 8 c f "   n a m e = " M a t t e r N a m e "   t y p e = " "   o r d e r = " 9 9 9 "   e n t i t y I d = " 3 9 9 0 c b 1 7 - d c 6 f - 4 e 6 1 - 8 d e 6 - 3 4 f c c 9 0 2 5 7 4 a "   l i n k e d E n t i t y I d = " 0 0 0 0 0 0 0 0 - 0 0 0 0 - 0 0 0 0 - 0 0 0 0 - 0 0 0 0 0 0 0 0 0 0 0 0 "   l i n k e d F i e l d I d = " 0 0 0 0 0 0 0 0 - 0 0 0 0 - 0 0 0 0 - 0 0 0 0 - 0 0 0 0 0 0 0 0 0 0 0 0 "   l i n k e d F i e l d I n d e x = " 0 "   i n d e x = " 0 "   f i e l d T y p e = " q u e s t i o n "   f o r m a t E v a l u a t o r T y p e = " f o r m a t S t r i n g "   c o i D o c u m e n t F i e l d = " M a t t e r N a m e "   h i d d e n = " f a l s e " > T i l b u r y   D C O   A d v i c e < / f i e l d >  
         < f i e l d   i d = " 7 5 3 2 7 c a 1 - c 6 c b - 4 7 8 0 - 8 a 2 2 - 2 1 8 1 7 3 d 5 2 c 3 7 "   n a m e = " T y p i s t "   t y p e = " "   o r d e r = " 9 9 9 "   e n t i t y I d = " 3 9 9 0 c b 1 7 - d c 6 f - 4 e 6 1 - 8 d e 6 - 3 4 f c c 9 0 2 5 7 4 a "   l i n k e d E n t i t y I d = " 0 0 0 0 0 0 0 0 - 0 0 0 0 - 0 0 0 0 - 0 0 0 0 - 0 0 0 0 0 0 0 0 0 0 0 0 "   l i n k e d F i e l d I d = " 0 0 0 0 0 0 0 0 - 0 0 0 0 - 0 0 0 0 - 0 0 0 0 - 0 0 0 0 0 0 0 0 0 0 0 0 "   l i n k e d F i e l d I n d e x = " 0 "   i n d e x = " 0 "   f i e l d T y p e = " q u e s t i o n "   f o r m a t E v a l u a t o r T y p e = " f o r m a t S t r i n g "   h i d d e n = " f a l s e " > P M 0 8 < / f i e l d >  
         < f i e l d   i d = " 9 a 9 2 6 9 a e - 1 d 5 b - 4 3 6 5 - 9 d a 1 - 6 3 7 c 5 f 3 3 0 a 8 f "   n a m e = " A u t h o r "   t y p e = " "   o r d e r = " 9 9 9 "   e n t i t y I d = " 3 9 9 0 c b 1 7 - d c 6 f - 4 e 6 1 - 8 d e 6 - 3 4 f c c 9 0 2 5 7 4 a "   l i n k e d E n t i t y I d = " 0 0 0 0 0 0 0 0 - 0 0 0 0 - 0 0 0 0 - 0 0 0 0 - 0 0 0 0 0 0 0 0 0 0 0 0 "   l i n k e d F i e l d I d = " 0 0 0 0 0 0 0 0 - 0 0 0 0 - 0 0 0 0 - 0 0 0 0 - 0 0 0 0 0 0 0 0 0 0 0 0 "   l i n k e d F i e l d I n d e x = " 0 "   i n d e x = " 0 "   f i e l d T y p e = " q u e s t i o n "   f o r m a t E v a l u a t o r T y p e = " f o r m a t S t r i n g "   h i d d e n = " f a l s e " > P M 0 8 < / f i e l d >  
         < f i e l d   i d = " a 0 0 2 e 7 8 a - 8 e 1 8 - 4 3 7 5 - b e f 7 - 9 f 6 8 7 e 9 3 1 f 6 5 "   n a m e = " T i t l e "   t y p e = " "   o r d e r = " 9 9 9 "   e n t i t y I d = " 3 9 9 0 c b 1 7 - d c 6 f - 4 e 6 1 - 8 d e 6 - 3 4 f c c 9 0 2 5 7 4 a "   l i n k e d E n t i t y I d = " 0 0 0 0 0 0 0 0 - 0 0 0 0 - 0 0 0 0 - 0 0 0 0 - 0 0 0 0 0 0 0 0 0 0 0 0 "   l i n k e d F i e l d I d = " 0 0 0 0 0 0 0 0 - 0 0 0 0 - 0 0 0 0 - 0 0 0 0 - 0 0 0 0 0 0 0 0 0 0 0 0 "   l i n k e d F i e l d I n d e x = " 0 "   i n d e x = " 0 "   f i e l d T y p e = " q u e s t i o n "   f o r m a t E v a l u a t o r T y p e = " f o r m a t S t r i n g "   h i d d e n = " f a l s e " > D r a f t   T h u r r o c k   F l e x i b l e   G e n e r a t i o n   P l a n t     C o n s e n t   ( A m e n d m e n t   N o . 2 )   O r d e r   2 0 2 [ 4 ] < / f i e l d >  
         < f i e l d   i d = " 6 4 f f 0 0 3 6 - a 6 a f - 4 b 1 1 - a 4 e a - 4 0 2 a 2 f 2 7 3 e 2 1 "   n a m e = " D o c T y p e "   t y p e = " "   o r d e r = " 9 9 9 "   e n t i t y I d = " 3 9 9 0 c b 1 7 - d c 6 f - 4 e 6 1 - 8 d e 6 - 3 4 f c c 9 0 2 5 7 4 a "   l i n k e d E n t i t y I d = " 0 0 0 0 0 0 0 0 - 0 0 0 0 - 0 0 0 0 - 0 0 0 0 - 0 0 0 0 0 0 0 0 0 0 0 0 "   l i n k e d F i e l d I d = " 0 0 0 0 0 0 0 0 - 0 0 0 0 - 0 0 0 0 - 0 0 0 0 - 0 0 0 0 0 0 0 0 0 0 0 0 "   l i n k e d F i e l d I n d e x = " 0 "   i n d e x = " 0 "   f i e l d T y p e = " q u e s t i o n "   f o r m a t E v a l u a t o r T y p e = " f o r m a t S t r i n g "   h i d d e n = " f a l s e " > D < / f i e l d >  
         < f i e l d   i d = " 7 a b e a 0 f 8 - 4 6 b 7 - 4 9 6 8 - b b 1 2 - 0 4 a 8 9 9 f 0 d 7 7 8 "   n a m e = " D o c S u b T y p e "   t y p e = " "   o r d e r = " 9 9 9 "   e n t i t y I d = " 3 9 9 0 c b 1 7 - d c 6 f - 4 e 6 1 - 8 d e 6 - 3 4 f c c 9 0 2 5 7 4 a "   l i n k e d E n t i t y I d = " 0 0 0 0 0 0 0 0 - 0 0 0 0 - 0 0 0 0 - 0 0 0 0 - 0 0 0 0 0 0 0 0 0 0 0 0 "   l i n k e d F i e l d I d = " 0 0 0 0 0 0 0 0 - 0 0 0 0 - 0 0 0 0 - 0 0 0 0 - 0 0 0 0 0 0 0 0 0 0 0 0 "   l i n k e d F i e l d I n d e x = " 0 "   i n d e x = " 0 "   f i e l d T y p e = " q u e s t i o n "   f o r m a t E v a l u a t o r T y p e = " f o r m a t S t r i n g "   h i d d e n = " f a l s e " / >  
         < f i e l d   i d = " 0 1 a 5 9 1 9 e - 9 f 8 0 - 4 7 f 4 - 9 3 c 4 - a 9 7 8 7 8 0 8 8 c 9 c "   n a m e = " S e r v e r "   t y p e = " "   o r d e r = " 9 9 9 "   e n t i t y I d = " 3 9 9 0 c b 1 7 - d c 6 f - 4 e 6 1 - 8 d e 6 - 3 4 f c c 9 0 2 5 7 4 a " 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3 9 9 0 c b 1 7 - d c 6 f - 4 e 6 1 - 8 d e 6 - 3 4 f c c 9 0 2 5 7 4 a "   l i n k e d E n t i t y I d = " 0 0 0 0 0 0 0 0 - 0 0 0 0 - 0 0 0 0 - 0 0 0 0 - 0 0 0 0 0 0 0 0 0 0 0 0 "   l i n k e d F i e l d I d = " 0 0 0 0 0 0 0 0 - 0 0 0 0 - 0 0 0 0 - 0 0 0 0 - 0 0 0 0 0 0 0 0 0 0 0 0 "   l i n k e d F i e l d I n d e x = " 0 "   i n d e x = " 0 "   f i e l d T y p e = " q u e s t i o n "   f o r m a t E v a l u a t o r T y p e = " f o r m a t S t r i n g "   h i d d e n = " f a l s e " > W O R K < / f i e l d >  
         < f i e l d   i d = " 3 8 8 a 1 e 1 3 - 9 9 7 8 - 4 5 4 7 - 8 c 3 9 - 2 9 b 8 9 a 1 1 d 7 2 a "   n a m e = " W o r k s p a c e I d "   t y p e = " "   o r d e r = " 9 9 9 "   e n t i t y I d = " 3 9 9 0 c b 1 7 - d c 6 f - 4 e 6 1 - 8 d e 6 - 3 4 f c c 9 0 2 5 7 4 a "   l i n k e d E n t i t y I d = " 0 0 0 0 0 0 0 0 - 0 0 0 0 - 0 0 0 0 - 0 0 0 0 - 0 0 0 0 0 0 0 0 0 0 0 0 "   l i n k e d F i e l d I d = " 0 0 0 0 0 0 0 0 - 0 0 0 0 - 0 0 0 0 - 0 0 0 0 - 0 0 0 0 0 0 0 0 0 0 0 0 "   l i n k e d F i e l d I n d e x = " 0 "   i n d e x = " 0 "   f i e l d T y p e = " q u e s t i o n "   f o r m a t E v a l u a t o r T y p e = " f o r m a t S t r i n g "   h i d d e n = " f a l s e " / >  
         < f i e l d   i d = " d 8 d 8 a 1 b 7 - 2 9 f 2 - 4 1 8 4 - b 4 b b - 9 4 e 8 6 8 1 1 b 1 d c "   n a m e = " D o c F o l d e r I d "   t y p e = " "   o r d e r = " 9 9 9 "   e n t i t y I d = " 3 9 9 0 c b 1 7 - d c 6 f - 4 e 6 1 - 8 d e 6 - 3 4 f c c 9 0 2 5 7 4 a "   l i n k e d E n t i t y I d = " 0 0 0 0 0 0 0 0 - 0 0 0 0 - 0 0 0 0 - 0 0 0 0 - 0 0 0 0 0 0 0 0 0 0 0 0 "   l i n k e d F i e l d I d = " 0 0 0 0 0 0 0 0 - 0 0 0 0 - 0 0 0 0 - 0 0 0 0 - 0 0 0 0 0 0 0 0 0 0 0 0 "   l i n k e d F i e l d I n d e x = " 0 "   i n d e x = " 0 "   f i e l d T y p e = " q u e s t i o n "   f o r m a t E v a l u a t o r T y p e = " f o r m a t S t r i n g "   h i d d e n = " f a l s e " / >  
         < f i e l d   i d = " a 1 f 2 3 1 e a - a 0 0 f - 4 6 0 6 - 9 f a b - d 2 a c d 8 5 9 d 3 a d "   n a m e = " D o c N u m b e r "   t y p e = " "   o r d e r = " 9 9 9 "   e n t i t y I d = " 3 9 9 0 c b 1 7 - d c 6 f - 4 e 6 1 - 8 d e 6 - 3 4 f c c 9 0 2 5 7 4 a "   l i n k e d E n t i t y I d = " 0 0 0 0 0 0 0 0 - 0 0 0 0 - 0 0 0 0 - 0 0 0 0 - 0 0 0 0 0 0 0 0 0 0 0 0 "   l i n k e d F i e l d I d = " 0 0 0 0 0 0 0 0 - 0 0 0 0 - 0 0 0 0 - 0 0 0 0 - 0 0 0 0 0 0 0 0 0 0 0 0 "   l i n k e d F i e l d I n d e x = " 0 "   i n d e x = " 0 "   f i e l d T y p e = " q u e s t i o n "   f o r m a t E v a l u a t o r T y p e = " f o r m a t S t r i n g "   h i d d e n = " f a l s e " > 5 1 3 2 7 9 3 6 < / f i e l d >  
         < f i e l d   i d = " c 9 0 9 4 b 9 c - 5 2 f d - 4 4 0 3 - b b 8 3 - 9 b b 3 a b 5 3 6 8 a d "   n a m e = " D o c V e r s i o n "   t y p e = " "   o r d e r = " 9 9 9 "   e n t i t y I d = " 3 9 9 0 c b 1 7 - d c 6 f - 4 e 6 1 - 8 d e 6 - 3 4 f c c 9 0 2 5 7 4 a "   l i n k e d E n t i t y I d = " 0 0 0 0 0 0 0 0 - 0 0 0 0 - 0 0 0 0 - 0 0 0 0 - 0 0 0 0 0 0 0 0 0 0 0 0 "   l i n k e d F i e l d I d = " 0 0 0 0 0 0 0 0 - 0 0 0 0 - 0 0 0 0 - 0 0 0 0 - 0 0 0 0 0 0 0 0 0 0 0 0 "   l i n k e d F i e l d I n d e x = " 0 "   i n d e x = " 0 "   f i e l d T y p e = " q u e s t i o n "   f o r m a t E v a l u a t o r T y p e = " f o r m a t S t r i n g "   h i d d e n = " f a l s e " > 2 < / f i e l d >  
         < f i e l d   i d = " 7 2 9 0 4 a 4 7 - 5 7 8 0 - 4 5 9 c - b e 7 a - 4 4 8 f 9 a d 8 d 6 b 4 "   n a m e = " D o c I d F o r m a t "   t y p e = " "   o r d e r = " 9 9 9 "   e n t i t y I d = " 3 9 9 0 c b 1 7 - d c 6 f - 4 e 6 1 - 8 d e 6 - 3 4 f c c 9 0 2 5 7 4 a "   l i n k e d E n t i t y I d = " 3 9 9 0 c b 1 7 - d c 6 f - 4 e 6 1 - 8 d e 6 - 3 4 f c c 9 0 2 5 7 4 a " 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3 9 9 0 c b 1 7 - d c 6 f - 4 e 6 1 - 8 d e 6 - 3 4 f c c 9 0 2 5 7 4 a " 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9 9 0 c b 1 7 - d c 6 f - 4 e 6 1 - 8 d e 6 - 3 4 f c c 9 0 2 5 7 4 a " 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9 9 0 c b 1 7 - d c 6 f - 4 e 6 1 - 8 d e 6 - 3 4 f c c 9 0 2 5 7 4 a "   l i n k e d E n t i t y I d = " 0 0 0 0 0 0 0 0 - 0 0 0 0 - 0 0 0 0 - 0 0 0 0 - 0 0 0 0 0 0 0 0 0 0 0 0 "   l i n k e d F i e l d I d = " 0 0 0 0 0 0 0 0 - 0 0 0 0 - 0 0 0 0 - 0 0 0 0 - 0 0 0 0 0 0 0 0 0 0 0 0 "   l i n k e d F i e l d I n d e x = " 0 "   i n d e x = " 0 "   f i e l d T y p e = " q u e s t i o n "   f o r m a t E v a l u a t o r T y p e = " f o r m a t S t r i n g "   h i d d e n = " f a l s e " / >  
         < f i e l d   i d = " a 0 6 3 5 d f 7 - 3 c 7 1 - 4 e b c - 9 b 8 6 - 0 d d d f e a 3 d 5 3 6 "   n a m e = " R e f r e s h O n S a v e A s "   t y p e = " "   o r d e r = " 9 9 9 "   e n t i t y I d = " 3 9 9 0 c b 1 7 - d c 6 f - 4 e 6 1 - 8 d e 6 - 3 4 f c c 9 0 2 5 7 4 a "   l i n k e d E n t i t y I d = " 0 0 0 0 0 0 0 0 - 0 0 0 0 - 0 0 0 0 - 0 0 0 0 - 0 0 0 0 0 0 0 0 0 0 0 0 "   l i n k e d F i e l d I d = " 0 0 0 0 0 0 0 0 - 0 0 0 0 - 0 0 0 0 - 0 0 0 0 - 0 0 0 0 0 0 0 0 0 0 0 0 "   l i n k e d F i e l d I n d e x = " 0 "   i n d e x = " 0 "   f i e l d T y p e = " q u e s t i o n "   f o r m a t E v a l u a t o r T y p e = " f o r m a t S t r i n g "   h i d d e n = " f a l s e " / >  
         < f i e l d   i d = " 8 e 8 b 5 8 3 6 - 3 9 1 1 - 4 b a 7 - a 8 c b - 6 5 a 2 4 1 a 1 c 8 7 e "   n a m e = " P r o f i l e F i e l d 1 "   t y p e = " "   o r d e r = " 9 9 9 "   e n t i t y I d = " 3 9 9 0 c b 1 7 - d c 6 f - 4 e 6 1 - 8 d e 6 - 3 4 f c c 9 0 2 5 7 4 a " 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3 9 9 0 c b 1 7 - d c 6 f - 4 e 6 1 - 8 d e 6 - 3 4 f c c 9 0 2 5 7 4 a " 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3 9 9 0 c b 1 7 - d c 6 f - 4 e 6 1 - 8 d e 6 - 3 4 f c c 9 0 2 5 7 4 a "   l i n k e d E n t i t y I d = " 0 0 0 0 0 0 0 0 - 0 0 0 0 - 0 0 0 0 - 0 0 0 0 - 0 0 0 0 0 0 0 0 0 0 0 0 "   l i n k e d F i e l d I d = " 0 0 0 0 0 0 0 0 - 0 0 0 0 - 0 0 0 0 - 0 0 0 0 - 0 0 0 0 0 0 0 0 0 0 0 0 "   l i n k e d F i e l d I n d e x = " 0 "   i n d e x = " 0 "   f i e l d T y p e = " q u e s t i o n "   f o r m a t E v a l u a t o r T y p e = " f o r m a t S t r i n g "   h i d d e n = " f a l s e " / >  
         < f i e l d   i d = " c 0 4 7 b 3 6 9 - 4 d f e - 4 4 6 0 - 8 9 6 1 - 5 e d b 5 3 4 4 7 c f f "   n a m e = " P r o f i l e F i e l d 2 D e s c r i p t i o n "   t y p e = " "   o r d e r = " 9 9 9 "   e n t i t y I d = " 3 9 9 0 c b 1 7 - d c 6 f - 4 e 6 1 - 8 d e 6 - 3 4 f c c 9 0 2 5 7 4 a " 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06FD537B-FC45-4141-88D4-1CAFB695232F}">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SI V9</Template>
  <TotalTime>0</TotalTime>
  <Pages>2</Pages>
  <Words>375</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WORK\46521660\v.1</dc:subject>
  <dc:creator>FIX</dc:creator>
  <cp:keywords>47016.3</cp:keywords>
  <dc:description>Version 9.2</dc:description>
  <cp:lastModifiedBy>Burges Salmon</cp:lastModifiedBy>
  <cp:revision>3</cp:revision>
  <dcterms:created xsi:type="dcterms:W3CDTF">2024-01-24T10:20:00Z</dcterms:created>
  <dcterms:modified xsi:type="dcterms:W3CDTF">2024-01-24T10:20:00Z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16.0</vt:lpwstr>
  </property>
  <property fmtid="{D5CDD505-2E9C-101B-9397-08002B2CF9AE}" pid="4" name="SI template version">
    <vt:lpwstr>Version 9.2</vt:lpwstr>
  </property>
  <property fmtid="{D5CDD505-2E9C-101B-9397-08002B2CF9AE}" pid="5" name="InitialWordVersion">
    <vt:lpwstr>16.0</vt:lpwstr>
  </property>
  <property fmtid="{D5CDD505-2E9C-101B-9397-08002B2CF9AE}" pid="6" name="InitialOSversion">
    <vt:lpwstr>Windows NT 10.0</vt:lpwstr>
  </property>
</Properties>
</file>